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63A14" w14:textId="49AA826E" w:rsidR="00590CD4" w:rsidRDefault="00590CD4" w:rsidP="003C6340">
      <w:pPr>
        <w:jc w:val="left"/>
        <w:rPr>
          <w:rFonts w:ascii="Meiryo UI" w:eastAsia="Meiryo UI" w:hAnsi="Meiryo UI"/>
          <w:sz w:val="18"/>
          <w:szCs w:val="18"/>
        </w:rPr>
      </w:pPr>
      <w:r>
        <w:rPr>
          <w:rFonts w:ascii="Meiryo UI" w:eastAsia="Meiryo UI" w:hAnsi="Meiryo UI"/>
          <w:noProof/>
          <w:sz w:val="18"/>
          <w:szCs w:val="18"/>
        </w:rPr>
        <mc:AlternateContent>
          <mc:Choice Requires="wps">
            <w:drawing>
              <wp:anchor distT="0" distB="0" distL="114300" distR="114300" simplePos="0" relativeHeight="251657728" behindDoc="0" locked="0" layoutInCell="1" allowOverlap="1" wp14:anchorId="0D464587" wp14:editId="59DB83CA">
                <wp:simplePos x="0" y="0"/>
                <wp:positionH relativeFrom="column">
                  <wp:posOffset>304800</wp:posOffset>
                </wp:positionH>
                <wp:positionV relativeFrom="paragraph">
                  <wp:posOffset>38100</wp:posOffset>
                </wp:positionV>
                <wp:extent cx="6217920" cy="567891"/>
                <wp:effectExtent l="0" t="0" r="0" b="3810"/>
                <wp:wrapNone/>
                <wp:docPr id="24" name="テキスト ボックス 24"/>
                <wp:cNvGraphicFramePr/>
                <a:graphic xmlns:a="http://schemas.openxmlformats.org/drawingml/2006/main">
                  <a:graphicData uri="http://schemas.microsoft.com/office/word/2010/wordprocessingShape">
                    <wps:wsp>
                      <wps:cNvSpPr txBox="1"/>
                      <wps:spPr>
                        <a:xfrm>
                          <a:off x="0" y="0"/>
                          <a:ext cx="6217920" cy="567891"/>
                        </a:xfrm>
                        <a:prstGeom prst="rect">
                          <a:avLst/>
                        </a:prstGeom>
                        <a:noFill/>
                        <a:ln w="6350">
                          <a:noFill/>
                        </a:ln>
                      </wps:spPr>
                      <wps:txbx>
                        <w:txbxContent>
                          <w:p w14:paraId="38E91C79" w14:textId="4AC5B329" w:rsidR="00007BB5" w:rsidRPr="00C1496D" w:rsidRDefault="00007BB5">
                            <w:pPr>
                              <w:rPr>
                                <w:rFonts w:ascii="Meiryo UI" w:eastAsia="Meiryo UI" w:hAnsi="Meiryo UI" w:cs="Malgun Gothic Semilight"/>
                                <w:b/>
                                <w:bCs/>
                                <w:sz w:val="34"/>
                                <w:szCs w:val="34"/>
                              </w:rPr>
                            </w:pPr>
                            <w:r w:rsidRPr="00C1496D">
                              <w:rPr>
                                <w:rFonts w:ascii="Meiryo UI" w:eastAsia="Meiryo UI" w:hAnsi="Meiryo UI" w:cs="Malgun Gothic Semilight" w:hint="eastAsia"/>
                                <w:b/>
                                <w:bCs/>
                                <w:sz w:val="34"/>
                                <w:szCs w:val="34"/>
                              </w:rPr>
                              <w:t>パ</w:t>
                            </w:r>
                            <w:r w:rsidRPr="00C1496D">
                              <w:rPr>
                                <w:rFonts w:ascii="Meiryo UI" w:eastAsia="Meiryo UI" w:hAnsi="Meiryo UI" w:cs="ＭＳ 明朝" w:hint="eastAsia"/>
                                <w:b/>
                                <w:bCs/>
                                <w:sz w:val="34"/>
                                <w:szCs w:val="34"/>
                              </w:rPr>
                              <w:t>ー</w:t>
                            </w:r>
                            <w:r w:rsidRPr="00C1496D">
                              <w:rPr>
                                <w:rFonts w:ascii="Meiryo UI" w:eastAsia="Meiryo UI" w:hAnsi="Meiryo UI" w:cs="Malgun Gothic Semilight" w:hint="eastAsia"/>
                                <w:b/>
                                <w:bCs/>
                                <w:sz w:val="34"/>
                                <w:szCs w:val="34"/>
                              </w:rPr>
                              <w:t>ト</w:t>
                            </w:r>
                            <w:r w:rsidRPr="00C1496D">
                              <w:rPr>
                                <w:rFonts w:ascii="Meiryo UI" w:eastAsia="Meiryo UI" w:hAnsi="Meiryo UI" w:cs="ＭＳ 明朝" w:hint="eastAsia"/>
                                <w:b/>
                                <w:bCs/>
                                <w:sz w:val="34"/>
                                <w:szCs w:val="34"/>
                              </w:rPr>
                              <w:t>等勤務先</w:t>
                            </w:r>
                            <w:r w:rsidR="00C1496D" w:rsidRPr="00C1496D">
                              <w:rPr>
                                <w:rFonts w:ascii="Meiryo UI" w:eastAsia="Meiryo UI" w:hAnsi="Meiryo UI" w:cs="ＭＳ 明朝" w:hint="eastAsia"/>
                                <w:b/>
                                <w:bCs/>
                                <w:sz w:val="34"/>
                                <w:szCs w:val="34"/>
                              </w:rPr>
                              <w:t>や市区町村の補助</w:t>
                            </w:r>
                            <w:r w:rsidRPr="00C1496D">
                              <w:rPr>
                                <w:rFonts w:ascii="Meiryo UI" w:eastAsia="Meiryo UI" w:hAnsi="Meiryo UI" w:cs="Malgun Gothic Semilight" w:hint="eastAsia"/>
                                <w:b/>
                                <w:bCs/>
                                <w:sz w:val="34"/>
                                <w:szCs w:val="34"/>
                              </w:rPr>
                              <w:t>で</w:t>
                            </w:r>
                            <w:r w:rsidRPr="00C1496D">
                              <w:rPr>
                                <w:rFonts w:ascii="Meiryo UI" w:eastAsia="Meiryo UI" w:hAnsi="Meiryo UI" w:cs="ＭＳ 明朝" w:hint="eastAsia"/>
                                <w:b/>
                                <w:bCs/>
                                <w:sz w:val="34"/>
                                <w:szCs w:val="34"/>
                              </w:rPr>
                              <w:t>健康診断</w:t>
                            </w:r>
                            <w:r w:rsidRPr="00C1496D">
                              <w:rPr>
                                <w:rFonts w:ascii="Meiryo UI" w:eastAsia="Meiryo UI" w:hAnsi="Meiryo UI" w:cs="Malgun Gothic Semilight" w:hint="eastAsia"/>
                                <w:b/>
                                <w:bCs/>
                                <w:sz w:val="34"/>
                                <w:szCs w:val="34"/>
                              </w:rPr>
                              <w:t>を</w:t>
                            </w:r>
                            <w:r w:rsidRPr="00C1496D">
                              <w:rPr>
                                <w:rFonts w:ascii="Meiryo UI" w:eastAsia="Meiryo UI" w:hAnsi="Meiryo UI" w:cs="ＭＳ 明朝" w:hint="eastAsia"/>
                                <w:b/>
                                <w:bCs/>
                                <w:sz w:val="34"/>
                                <w:szCs w:val="34"/>
                              </w:rPr>
                              <w:t>受診</w:t>
                            </w:r>
                            <w:r w:rsidRPr="00C1496D">
                              <w:rPr>
                                <w:rFonts w:ascii="Meiryo UI" w:eastAsia="Meiryo UI" w:hAnsi="Meiryo UI" w:cs="Malgun Gothic Semilight" w:hint="eastAsia"/>
                                <w:b/>
                                <w:bCs/>
                                <w:sz w:val="34"/>
                                <w:szCs w:val="34"/>
                              </w:rPr>
                              <w:t>されている</w:t>
                            </w:r>
                            <w:r w:rsidRPr="00C1496D">
                              <w:rPr>
                                <w:rFonts w:ascii="Meiryo UI" w:eastAsia="Meiryo UI" w:hAnsi="Meiryo UI" w:cs="ＭＳ 明朝" w:hint="eastAsia"/>
                                <w:b/>
                                <w:bCs/>
                                <w:sz w:val="34"/>
                                <w:szCs w:val="34"/>
                              </w:rPr>
                              <w:t>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D464587" id="_x0000_t202" coordsize="21600,21600" o:spt="202" path="m,l,21600r21600,l21600,xe">
                <v:stroke joinstyle="miter"/>
                <v:path gradientshapeok="t" o:connecttype="rect"/>
              </v:shapetype>
              <v:shape id="テキスト ボックス 24" o:spid="_x0000_s1026" type="#_x0000_t202" style="position:absolute;margin-left:24pt;margin-top:3pt;width:489.6pt;height:44.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" filled="f" stroked="f" strokeweight=".5pt">
                <v:textbox>
                  <w:txbxContent>
                    <w:p w14:paraId="38E91C79" w14:textId="4AC5B329" w:rsidR="00007BB5" w:rsidRPr="00C1496D" w:rsidRDefault="00007BB5">
                      <w:pPr>
                        <w:rPr>
                          <w:rFonts w:ascii="Meiryo UI" w:eastAsia="Meiryo UI" w:hAnsi="Meiryo UI" w:cs="Malgun Gothic Semilight"/>
                          <w:b/>
                          <w:bCs/>
                          <w:sz w:val="34"/>
                          <w:szCs w:val="34"/>
                        </w:rPr>
                      </w:pPr>
                      <w:r w:rsidRPr="00C1496D">
                        <w:rPr>
                          <w:rFonts w:ascii="Meiryo UI" w:eastAsia="Meiryo UI" w:hAnsi="Meiryo UI" w:cs="Malgun Gothic Semilight" w:hint="eastAsia"/>
                          <w:b/>
                          <w:bCs/>
                          <w:sz w:val="34"/>
                          <w:szCs w:val="34"/>
                        </w:rPr>
                        <w:t>パ</w:t>
                      </w:r>
                      <w:r w:rsidRPr="00C1496D">
                        <w:rPr>
                          <w:rFonts w:ascii="Meiryo UI" w:eastAsia="Meiryo UI" w:hAnsi="Meiryo UI" w:cs="ＭＳ 明朝" w:hint="eastAsia"/>
                          <w:b/>
                          <w:bCs/>
                          <w:sz w:val="34"/>
                          <w:szCs w:val="34"/>
                        </w:rPr>
                        <w:t>ー</w:t>
                      </w:r>
                      <w:r w:rsidRPr="00C1496D">
                        <w:rPr>
                          <w:rFonts w:ascii="Meiryo UI" w:eastAsia="Meiryo UI" w:hAnsi="Meiryo UI" w:cs="Malgun Gothic Semilight" w:hint="eastAsia"/>
                          <w:b/>
                          <w:bCs/>
                          <w:sz w:val="34"/>
                          <w:szCs w:val="34"/>
                        </w:rPr>
                        <w:t>ト</w:t>
                      </w:r>
                      <w:r w:rsidRPr="00C1496D">
                        <w:rPr>
                          <w:rFonts w:ascii="Meiryo UI" w:eastAsia="Meiryo UI" w:hAnsi="Meiryo UI" w:cs="ＭＳ 明朝" w:hint="eastAsia"/>
                          <w:b/>
                          <w:bCs/>
                          <w:sz w:val="34"/>
                          <w:szCs w:val="34"/>
                        </w:rPr>
                        <w:t>等勤務先</w:t>
                      </w:r>
                      <w:r w:rsidR="00C1496D" w:rsidRPr="00C1496D">
                        <w:rPr>
                          <w:rFonts w:ascii="Meiryo UI" w:eastAsia="Meiryo UI" w:hAnsi="Meiryo UI" w:cs="ＭＳ 明朝" w:hint="eastAsia"/>
                          <w:b/>
                          <w:bCs/>
                          <w:sz w:val="34"/>
                          <w:szCs w:val="34"/>
                        </w:rPr>
                        <w:t>や市区町村の補助</w:t>
                      </w:r>
                      <w:r w:rsidRPr="00C1496D">
                        <w:rPr>
                          <w:rFonts w:ascii="Meiryo UI" w:eastAsia="Meiryo UI" w:hAnsi="Meiryo UI" w:cs="Malgun Gothic Semilight" w:hint="eastAsia"/>
                          <w:b/>
                          <w:bCs/>
                          <w:sz w:val="34"/>
                          <w:szCs w:val="34"/>
                        </w:rPr>
                        <w:t>で</w:t>
                      </w:r>
                      <w:r w:rsidRPr="00C1496D">
                        <w:rPr>
                          <w:rFonts w:ascii="Meiryo UI" w:eastAsia="Meiryo UI" w:hAnsi="Meiryo UI" w:cs="ＭＳ 明朝" w:hint="eastAsia"/>
                          <w:b/>
                          <w:bCs/>
                          <w:sz w:val="34"/>
                          <w:szCs w:val="34"/>
                        </w:rPr>
                        <w:t>健康診断</w:t>
                      </w:r>
                      <w:r w:rsidRPr="00C1496D">
                        <w:rPr>
                          <w:rFonts w:ascii="Meiryo UI" w:eastAsia="Meiryo UI" w:hAnsi="Meiryo UI" w:cs="Malgun Gothic Semilight" w:hint="eastAsia"/>
                          <w:b/>
                          <w:bCs/>
                          <w:sz w:val="34"/>
                          <w:szCs w:val="34"/>
                        </w:rPr>
                        <w:t>を</w:t>
                      </w:r>
                      <w:r w:rsidRPr="00C1496D">
                        <w:rPr>
                          <w:rFonts w:ascii="Meiryo UI" w:eastAsia="Meiryo UI" w:hAnsi="Meiryo UI" w:cs="ＭＳ 明朝" w:hint="eastAsia"/>
                          <w:b/>
                          <w:bCs/>
                          <w:sz w:val="34"/>
                          <w:szCs w:val="34"/>
                        </w:rPr>
                        <w:t>受診</w:t>
                      </w:r>
                      <w:r w:rsidRPr="00C1496D">
                        <w:rPr>
                          <w:rFonts w:ascii="Meiryo UI" w:eastAsia="Meiryo UI" w:hAnsi="Meiryo UI" w:cs="Malgun Gothic Semilight" w:hint="eastAsia"/>
                          <w:b/>
                          <w:bCs/>
                          <w:sz w:val="34"/>
                          <w:szCs w:val="34"/>
                        </w:rPr>
                        <w:t>されている</w:t>
                      </w:r>
                      <w:r w:rsidRPr="00C1496D">
                        <w:rPr>
                          <w:rFonts w:ascii="Meiryo UI" w:eastAsia="Meiryo UI" w:hAnsi="Meiryo UI" w:cs="ＭＳ 明朝" w:hint="eastAsia"/>
                          <w:b/>
                          <w:bCs/>
                          <w:sz w:val="34"/>
                          <w:szCs w:val="34"/>
                        </w:rPr>
                        <w:t>方</w:t>
                      </w:r>
                    </w:p>
                  </w:txbxContent>
                </v:textbox>
              </v:shape>
            </w:pict>
          </mc:Fallback>
        </mc:AlternateContent>
      </w:r>
      <w:r w:rsidRPr="00590CD4">
        <w:rPr>
          <w:rFonts w:ascii="Meiryo UI" w:eastAsia="Meiryo UI" w:hAnsi="Meiryo UI" w:hint="eastAsia"/>
          <w:sz w:val="18"/>
          <w:szCs w:val="18"/>
        </w:rPr>
        <w:t xml:space="preserve">　　</w:t>
      </w:r>
    </w:p>
    <w:p w14:paraId="2D5A9D4A" w14:textId="27E96890" w:rsidR="00590CD4" w:rsidRDefault="00DB596B">
      <w:pPr>
        <w:widowControl/>
        <w:jc w:val="left"/>
        <w:rPr>
          <w:rFonts w:ascii="Meiryo UI" w:eastAsia="Meiryo UI" w:hAnsi="Meiryo UI"/>
          <w:sz w:val="18"/>
          <w:szCs w:val="18"/>
        </w:rPr>
      </w:pPr>
      <w:r>
        <w:rPr>
          <w:rFonts w:ascii="Meiryo UI" w:eastAsia="Meiryo UI" w:hAnsi="Meiryo UI" w:hint="eastAsia"/>
          <w:noProof/>
          <w:sz w:val="72"/>
          <w:szCs w:val="72"/>
        </w:rPr>
        <mc:AlternateContent>
          <mc:Choice Requires="wps">
            <w:drawing>
              <wp:anchor distT="0" distB="0" distL="114300" distR="114300" simplePos="0" relativeHeight="251664896" behindDoc="0" locked="0" layoutInCell="1" allowOverlap="1" wp14:anchorId="7AB774E4" wp14:editId="3AD1CA56">
                <wp:simplePos x="0" y="0"/>
                <wp:positionH relativeFrom="column">
                  <wp:posOffset>414020</wp:posOffset>
                </wp:positionH>
                <wp:positionV relativeFrom="paragraph">
                  <wp:posOffset>2092647</wp:posOffset>
                </wp:positionV>
                <wp:extent cx="4838700" cy="0"/>
                <wp:effectExtent l="0" t="19050" r="19050" b="19050"/>
                <wp:wrapNone/>
                <wp:docPr id="3" name="直線コネクタ 3"/>
                <wp:cNvGraphicFramePr/>
                <a:graphic xmlns:a="http://schemas.openxmlformats.org/drawingml/2006/main">
                  <a:graphicData uri="http://schemas.microsoft.com/office/word/2010/wordprocessingShape">
                    <wps:wsp>
                      <wps:cNvCnPr/>
                      <wps:spPr>
                        <a:xfrm>
                          <a:off x="0" y="0"/>
                          <a:ext cx="483870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F433151" id="直線コネクタ 3" o:spid="_x0000_s1026" style="position:absolute;left:0;text-align:lef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6pt,164.8pt" to="413.6pt,1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" strokecolor="black [3200]" strokeweight="3pt">
                <v:stroke joinstyle="miter"/>
              </v:line>
            </w:pict>
          </mc:Fallback>
        </mc:AlternateContent>
      </w:r>
      <w:r>
        <w:rPr>
          <w:rFonts w:ascii="Meiryo UI" w:eastAsia="Meiryo UI" w:hAnsi="Meiryo UI" w:hint="eastAsia"/>
          <w:noProof/>
          <w:sz w:val="72"/>
          <w:szCs w:val="72"/>
        </w:rPr>
        <mc:AlternateContent>
          <mc:Choice Requires="wps">
            <w:drawing>
              <wp:anchor distT="0" distB="0" distL="114300" distR="114300" simplePos="0" relativeHeight="251651583" behindDoc="0" locked="0" layoutInCell="1" allowOverlap="1" wp14:anchorId="6185584A" wp14:editId="23FB2BE6">
                <wp:simplePos x="0" y="0"/>
                <wp:positionH relativeFrom="column">
                  <wp:posOffset>320722</wp:posOffset>
                </wp:positionH>
                <wp:positionV relativeFrom="paragraph">
                  <wp:posOffset>378725</wp:posOffset>
                </wp:positionV>
                <wp:extent cx="6180455" cy="2060812"/>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180455" cy="2060812"/>
                        </a:xfrm>
                        <a:prstGeom prst="rect">
                          <a:avLst/>
                        </a:prstGeom>
                        <a:noFill/>
                        <a:ln w="19050">
                          <a:noFill/>
                        </a:ln>
                      </wps:spPr>
                      <wps:txbx>
                        <w:txbxContent>
                          <w:p w14:paraId="4FE1045F" w14:textId="6EB00306" w:rsidR="000E76E1" w:rsidRPr="00B2402C" w:rsidRDefault="008E70A9" w:rsidP="003A0BBE">
                            <w:pPr>
                              <w:spacing w:line="320" w:lineRule="exact"/>
                              <w:rPr>
                                <w:sz w:val="22"/>
                              </w:rPr>
                            </w:pPr>
                            <w:r w:rsidRPr="00B2402C">
                              <w:rPr>
                                <w:rFonts w:hint="eastAsia"/>
                                <w:sz w:val="22"/>
                              </w:rPr>
                              <w:t>例年、健康保険組合では</w:t>
                            </w:r>
                            <w:r w:rsidR="00DB596B">
                              <w:rPr>
                                <w:rFonts w:hint="eastAsia"/>
                                <w:sz w:val="22"/>
                              </w:rPr>
                              <w:t>40歳以上の</w:t>
                            </w:r>
                            <w:r w:rsidRPr="00B2402C">
                              <w:rPr>
                                <w:rFonts w:hint="eastAsia"/>
                                <w:sz w:val="22"/>
                              </w:rPr>
                              <w:t>加入者の特定健診</w:t>
                            </w:r>
                            <w:r w:rsidR="00DB596B">
                              <w:rPr>
                                <w:rFonts w:hint="eastAsia"/>
                                <w:sz w:val="22"/>
                              </w:rPr>
                              <w:t>結果</w:t>
                            </w:r>
                            <w:r w:rsidRPr="00B2402C">
                              <w:rPr>
                                <w:rFonts w:hint="eastAsia"/>
                                <w:sz w:val="22"/>
                              </w:rPr>
                              <w:t>について国への報告が義務づけられています。</w:t>
                            </w:r>
                          </w:p>
                          <w:p w14:paraId="22C09B5D" w14:textId="50F7FEB4" w:rsidR="008E70A9" w:rsidRPr="00B2402C" w:rsidRDefault="008E70A9" w:rsidP="003A0BBE">
                            <w:pPr>
                              <w:spacing w:line="320" w:lineRule="exact"/>
                              <w:rPr>
                                <w:sz w:val="22"/>
                              </w:rPr>
                            </w:pPr>
                            <w:r w:rsidRPr="00B2402C">
                              <w:rPr>
                                <w:rFonts w:hint="eastAsia"/>
                                <w:sz w:val="22"/>
                              </w:rPr>
                              <w:t>パート先等勤務先で健診を受診されている場合、別紙</w:t>
                            </w:r>
                            <w:r w:rsidR="005F7F22">
                              <w:rPr>
                                <w:rFonts w:hint="eastAsia"/>
                                <w:sz w:val="22"/>
                              </w:rPr>
                              <w:t>①</w:t>
                            </w:r>
                            <w:r w:rsidRPr="00B2402C">
                              <w:rPr>
                                <w:rFonts w:hint="eastAsia"/>
                                <w:sz w:val="22"/>
                              </w:rPr>
                              <w:t>と合わせて健保宛に</w:t>
                            </w:r>
                            <w:r w:rsidR="00AB0784" w:rsidRPr="003A0BBE">
                              <w:rPr>
                                <w:rFonts w:ascii="Meiryo UI" w:eastAsia="Meiryo UI" w:hAnsi="Meiryo UI" w:hint="eastAsia"/>
                                <w:b/>
                                <w:bCs/>
                                <w:sz w:val="22"/>
                                <w:u w:val="single"/>
                              </w:rPr>
                              <w:t>特定健診項目を含む</w:t>
                            </w:r>
                            <w:r w:rsidRPr="003A0BBE">
                              <w:rPr>
                                <w:rFonts w:ascii="Meiryo UI" w:eastAsia="Meiryo UI" w:hAnsi="Meiryo UI" w:hint="eastAsia"/>
                                <w:b/>
                                <w:bCs/>
                                <w:sz w:val="22"/>
                                <w:u w:val="single"/>
                              </w:rPr>
                              <w:t>健康診断結果表の写し</w:t>
                            </w:r>
                            <w:r w:rsidRPr="00B2402C">
                              <w:rPr>
                                <w:rFonts w:hint="eastAsia"/>
                                <w:sz w:val="22"/>
                              </w:rPr>
                              <w:t>を</w:t>
                            </w:r>
                            <w:r w:rsidR="00E171E7" w:rsidRPr="00B2402C">
                              <w:rPr>
                                <w:rFonts w:hint="eastAsia"/>
                                <w:sz w:val="22"/>
                              </w:rPr>
                              <w:t>是非</w:t>
                            </w:r>
                            <w:r w:rsidRPr="00B2402C">
                              <w:rPr>
                                <w:rFonts w:hint="eastAsia"/>
                                <w:sz w:val="22"/>
                              </w:rPr>
                              <w:t>お送りください。</w:t>
                            </w:r>
                          </w:p>
                          <w:p w14:paraId="54A77B4A" w14:textId="3831AAD0" w:rsidR="008E70A9" w:rsidRPr="00B2402C" w:rsidRDefault="008E70A9" w:rsidP="00DB596B">
                            <w:pPr>
                              <w:spacing w:line="260" w:lineRule="exact"/>
                              <w:rPr>
                                <w:sz w:val="22"/>
                              </w:rPr>
                            </w:pPr>
                          </w:p>
                          <w:p w14:paraId="0AC67AD1" w14:textId="05E003A7" w:rsidR="00B2402C" w:rsidRPr="003A0BBE" w:rsidRDefault="008E70A9" w:rsidP="003A0BBE">
                            <w:pPr>
                              <w:spacing w:line="500" w:lineRule="exact"/>
                              <w:rPr>
                                <w:sz w:val="28"/>
                                <w:szCs w:val="28"/>
                              </w:rPr>
                            </w:pPr>
                            <w:r w:rsidRPr="003A0BBE">
                              <w:rPr>
                                <w:rFonts w:hint="eastAsia"/>
                                <w:sz w:val="28"/>
                                <w:szCs w:val="28"/>
                              </w:rPr>
                              <w:t>お送りいただいた</w:t>
                            </w:r>
                            <w:r w:rsidR="00E171E7" w:rsidRPr="003A0BBE">
                              <w:rPr>
                                <w:rFonts w:hint="eastAsia"/>
                                <w:sz w:val="28"/>
                                <w:szCs w:val="28"/>
                              </w:rPr>
                              <w:t>方に</w:t>
                            </w:r>
                            <w:r w:rsidR="00E171E7" w:rsidRPr="005F7F22">
                              <w:rPr>
                                <w:rFonts w:hint="eastAsia"/>
                                <w:sz w:val="28"/>
                                <w:szCs w:val="28"/>
                              </w:rPr>
                              <w:t>は</w:t>
                            </w:r>
                          </w:p>
                          <w:p w14:paraId="7713F6DD" w14:textId="648D093B" w:rsidR="000B2798" w:rsidRPr="00007BB5" w:rsidRDefault="00E171E7" w:rsidP="005D3D4A">
                            <w:pPr>
                              <w:spacing w:line="500" w:lineRule="exact"/>
                              <w:rPr>
                                <w:rFonts w:ascii="HGP創英角ﾎﾟｯﾌﾟ体" w:eastAsia="HGP創英角ﾎﾟｯﾌﾟ体" w:hAnsi="HGP創英角ﾎﾟｯﾌﾟ体"/>
                                <w:sz w:val="40"/>
                                <w:szCs w:val="40"/>
                              </w:rPr>
                            </w:pPr>
                            <w:r w:rsidRPr="00007BB5">
                              <w:rPr>
                                <w:rFonts w:ascii="HGP創英角ﾎﾟｯﾌﾟ体" w:eastAsia="HGP創英角ﾎﾟｯﾌﾟ体" w:hAnsi="HGP創英角ﾎﾟｯﾌﾟ体" w:hint="eastAsia"/>
                                <w:sz w:val="40"/>
                                <w:szCs w:val="40"/>
                              </w:rPr>
                              <w:t xml:space="preserve">QUOカード </w:t>
                            </w:r>
                            <w:r w:rsidR="005D3D4A" w:rsidRPr="00007BB5">
                              <w:rPr>
                                <w:rFonts w:ascii="HGP創英角ﾎﾟｯﾌﾟ体" w:eastAsia="HGP創英角ﾎﾟｯﾌﾟ体" w:hAnsi="HGP創英角ﾎﾟｯﾌﾟ体"/>
                                <w:sz w:val="40"/>
                                <w:szCs w:val="40"/>
                              </w:rPr>
                              <w:t>2</w:t>
                            </w:r>
                            <w:r w:rsidR="005F7F22" w:rsidRPr="00007BB5">
                              <w:rPr>
                                <w:rFonts w:ascii="HGP創英角ﾎﾟｯﾌﾟ体" w:eastAsia="HGP創英角ﾎﾟｯﾌﾟ体" w:hAnsi="HGP創英角ﾎﾟｯﾌﾟ体"/>
                                <w:sz w:val="40"/>
                                <w:szCs w:val="40"/>
                              </w:rPr>
                              <w:t>000円分</w:t>
                            </w:r>
                            <w:r w:rsidR="005D3D4A" w:rsidRPr="00007BB5">
                              <w:rPr>
                                <w:rFonts w:ascii="HGP創英角ﾎﾟｯﾌﾟ体" w:eastAsia="HGP創英角ﾎﾟｯﾌﾟ体" w:hAnsi="HGP創英角ﾎﾟｯﾌﾟ体" w:hint="eastAsia"/>
                                <w:sz w:val="40"/>
                                <w:szCs w:val="40"/>
                              </w:rPr>
                              <w:t xml:space="preserve">　</w:t>
                            </w:r>
                            <w:r w:rsidRPr="00007BB5">
                              <w:rPr>
                                <w:rFonts w:ascii="HGP創英角ﾎﾟｯﾌﾟ体" w:eastAsia="HGP創英角ﾎﾟｯﾌﾟ体" w:hAnsi="HGP創英角ﾎﾟｯﾌﾟ体" w:hint="eastAsia"/>
                                <w:sz w:val="40"/>
                                <w:szCs w:val="40"/>
                              </w:rPr>
                              <w:t>を進呈</w:t>
                            </w:r>
                            <w:r w:rsidR="00AB0784" w:rsidRPr="00007BB5">
                              <w:rPr>
                                <w:rFonts w:ascii="HGP創英角ﾎﾟｯﾌﾟ体" w:eastAsia="HGP創英角ﾎﾟｯﾌﾟ体" w:hAnsi="HGP創英角ﾎﾟｯﾌﾟ体" w:hint="eastAsia"/>
                                <w:sz w:val="40"/>
                                <w:szCs w:val="40"/>
                              </w:rPr>
                              <w:t>いたします</w:t>
                            </w:r>
                            <w:r w:rsidR="003A0BBE" w:rsidRPr="00007BB5">
                              <w:rPr>
                                <w:rFonts w:ascii="HGP創英角ﾎﾟｯﾌﾟ体" w:eastAsia="HGP創英角ﾎﾟｯﾌﾟ体" w:hAnsi="HGP創英角ﾎﾟｯﾌﾟ体" w:hint="eastAsia"/>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185584A" id="_x0000_t202" coordsize="21600,21600" o:spt="202" path="m,l,21600r21600,l21600,xe">
                <v:stroke joinstyle="miter"/>
                <v:path gradientshapeok="t" o:connecttype="rect"/>
              </v:shapetype>
              <v:shape id="テキスト ボックス 1" o:spid="_x0000_s1027" type="#_x0000_t202" style="position:absolute;margin-left:25.25pt;margin-top:29.8pt;width:486.65pt;height:162.25pt;z-index:25165158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" filled="f" stroked="f" strokeweight="1.5pt">
                <v:textbox>
                  <w:txbxContent>
                    <w:p w14:paraId="4FE1045F" w14:textId="6EB00306" w:rsidR="000E76E1" w:rsidRPr="00B2402C" w:rsidRDefault="008E70A9" w:rsidP="003A0BBE">
                      <w:pPr>
                        <w:spacing w:line="320" w:lineRule="exact"/>
                        <w:rPr>
                          <w:sz w:val="22"/>
                        </w:rPr>
                      </w:pPr>
                      <w:r w:rsidRPr="00B2402C">
                        <w:rPr>
                          <w:rFonts w:hint="eastAsia"/>
                          <w:sz w:val="22"/>
                        </w:rPr>
                        <w:t>例年、健康保険組合では</w:t>
                      </w:r>
                      <w:r w:rsidR="00DB596B">
                        <w:rPr>
                          <w:rFonts w:hint="eastAsia"/>
                          <w:sz w:val="22"/>
                        </w:rPr>
                        <w:t>40歳以上の</w:t>
                      </w:r>
                      <w:r w:rsidRPr="00B2402C">
                        <w:rPr>
                          <w:rFonts w:hint="eastAsia"/>
                          <w:sz w:val="22"/>
                        </w:rPr>
                        <w:t>加入者の特定健診</w:t>
                      </w:r>
                      <w:r w:rsidR="00DB596B">
                        <w:rPr>
                          <w:rFonts w:hint="eastAsia"/>
                          <w:sz w:val="22"/>
                        </w:rPr>
                        <w:t>結果</w:t>
                      </w:r>
                      <w:r w:rsidRPr="00B2402C">
                        <w:rPr>
                          <w:rFonts w:hint="eastAsia"/>
                          <w:sz w:val="22"/>
                        </w:rPr>
                        <w:t>について国への報告が義務づけられています。</w:t>
                      </w:r>
                    </w:p>
                    <w:p w14:paraId="22C09B5D" w14:textId="50F7FEB4" w:rsidR="008E70A9" w:rsidRPr="00B2402C" w:rsidRDefault="008E70A9" w:rsidP="003A0BBE">
                      <w:pPr>
                        <w:spacing w:line="320" w:lineRule="exact"/>
                        <w:rPr>
                          <w:sz w:val="22"/>
                        </w:rPr>
                      </w:pPr>
                      <w:r w:rsidRPr="00B2402C">
                        <w:rPr>
                          <w:rFonts w:hint="eastAsia"/>
                          <w:sz w:val="22"/>
                        </w:rPr>
                        <w:t>パート先等勤務先で健診を受診されている場合、別紙</w:t>
                      </w:r>
                      <w:r w:rsidR="005F7F22">
                        <w:rPr>
                          <w:rFonts w:hint="eastAsia"/>
                          <w:sz w:val="22"/>
                        </w:rPr>
                        <w:t>①</w:t>
                      </w:r>
                      <w:r w:rsidRPr="00B2402C">
                        <w:rPr>
                          <w:rFonts w:hint="eastAsia"/>
                          <w:sz w:val="22"/>
                        </w:rPr>
                        <w:t>と合わせて健保宛に</w:t>
                      </w:r>
                      <w:r w:rsidR="00AB0784" w:rsidRPr="003A0BBE">
                        <w:rPr>
                          <w:rFonts w:ascii="Meiryo UI" w:eastAsia="Meiryo UI" w:hAnsi="Meiryo UI" w:hint="eastAsia"/>
                          <w:b/>
                          <w:bCs/>
                          <w:sz w:val="22"/>
                          <w:u w:val="single"/>
                        </w:rPr>
                        <w:t>特定健診項目を含む</w:t>
                      </w:r>
                      <w:r w:rsidRPr="003A0BBE">
                        <w:rPr>
                          <w:rFonts w:ascii="Meiryo UI" w:eastAsia="Meiryo UI" w:hAnsi="Meiryo UI" w:hint="eastAsia"/>
                          <w:b/>
                          <w:bCs/>
                          <w:sz w:val="22"/>
                          <w:u w:val="single"/>
                        </w:rPr>
                        <w:t>健康診断結果表の写し</w:t>
                      </w:r>
                      <w:r w:rsidRPr="00B2402C">
                        <w:rPr>
                          <w:rFonts w:hint="eastAsia"/>
                          <w:sz w:val="22"/>
                        </w:rPr>
                        <w:t>を</w:t>
                      </w:r>
                      <w:r w:rsidR="00E171E7" w:rsidRPr="00B2402C">
                        <w:rPr>
                          <w:rFonts w:hint="eastAsia"/>
                          <w:sz w:val="22"/>
                        </w:rPr>
                        <w:t>是非</w:t>
                      </w:r>
                      <w:r w:rsidRPr="00B2402C">
                        <w:rPr>
                          <w:rFonts w:hint="eastAsia"/>
                          <w:sz w:val="22"/>
                        </w:rPr>
                        <w:t>お送りください。</w:t>
                      </w:r>
                    </w:p>
                    <w:p w14:paraId="54A77B4A" w14:textId="3831AAD0" w:rsidR="008E70A9" w:rsidRPr="00B2402C" w:rsidRDefault="008E70A9" w:rsidP="00DB596B">
                      <w:pPr>
                        <w:spacing w:line="260" w:lineRule="exact"/>
                        <w:rPr>
                          <w:sz w:val="22"/>
                        </w:rPr>
                      </w:pPr>
                    </w:p>
                    <w:p w14:paraId="0AC67AD1" w14:textId="05E003A7" w:rsidR="00B2402C" w:rsidRPr="003A0BBE" w:rsidRDefault="008E70A9" w:rsidP="003A0BBE">
                      <w:pPr>
                        <w:spacing w:line="500" w:lineRule="exact"/>
                        <w:rPr>
                          <w:sz w:val="28"/>
                          <w:szCs w:val="28"/>
                        </w:rPr>
                      </w:pPr>
                      <w:r w:rsidRPr="003A0BBE">
                        <w:rPr>
                          <w:rFonts w:hint="eastAsia"/>
                          <w:sz w:val="28"/>
                          <w:szCs w:val="28"/>
                        </w:rPr>
                        <w:t>お送りいただいた</w:t>
                      </w:r>
                      <w:r w:rsidR="00E171E7" w:rsidRPr="003A0BBE">
                        <w:rPr>
                          <w:rFonts w:hint="eastAsia"/>
                          <w:sz w:val="28"/>
                          <w:szCs w:val="28"/>
                        </w:rPr>
                        <w:t>方に</w:t>
                      </w:r>
                      <w:r w:rsidR="00E171E7" w:rsidRPr="005F7F22">
                        <w:rPr>
                          <w:rFonts w:hint="eastAsia"/>
                          <w:sz w:val="28"/>
                          <w:szCs w:val="28"/>
                        </w:rPr>
                        <w:t>は</w:t>
                      </w:r>
                    </w:p>
                    <w:p w14:paraId="7713F6DD" w14:textId="648D093B" w:rsidR="000B2798" w:rsidRPr="00007BB5" w:rsidRDefault="00E171E7" w:rsidP="005D3D4A">
                      <w:pPr>
                        <w:spacing w:line="500" w:lineRule="exact"/>
                        <w:rPr>
                          <w:rFonts w:ascii="HGP創英角ﾎﾟｯﾌﾟ体" w:eastAsia="HGP創英角ﾎﾟｯﾌﾟ体" w:hAnsi="HGP創英角ﾎﾟｯﾌﾟ体"/>
                          <w:sz w:val="40"/>
                          <w:szCs w:val="40"/>
                        </w:rPr>
                      </w:pPr>
                      <w:r w:rsidRPr="00007BB5">
                        <w:rPr>
                          <w:rFonts w:ascii="HGP創英角ﾎﾟｯﾌﾟ体" w:eastAsia="HGP創英角ﾎﾟｯﾌﾟ体" w:hAnsi="HGP創英角ﾎﾟｯﾌﾟ体" w:hint="eastAsia"/>
                          <w:sz w:val="40"/>
                          <w:szCs w:val="40"/>
                        </w:rPr>
                        <w:t xml:space="preserve">QUOカード </w:t>
                      </w:r>
                      <w:r w:rsidR="005D3D4A" w:rsidRPr="00007BB5">
                        <w:rPr>
                          <w:rFonts w:ascii="HGP創英角ﾎﾟｯﾌﾟ体" w:eastAsia="HGP創英角ﾎﾟｯﾌﾟ体" w:hAnsi="HGP創英角ﾎﾟｯﾌﾟ体"/>
                          <w:sz w:val="40"/>
                          <w:szCs w:val="40"/>
                        </w:rPr>
                        <w:t>2</w:t>
                      </w:r>
                      <w:r w:rsidR="005F7F22" w:rsidRPr="00007BB5">
                        <w:rPr>
                          <w:rFonts w:ascii="HGP創英角ﾎﾟｯﾌﾟ体" w:eastAsia="HGP創英角ﾎﾟｯﾌﾟ体" w:hAnsi="HGP創英角ﾎﾟｯﾌﾟ体"/>
                          <w:sz w:val="40"/>
                          <w:szCs w:val="40"/>
                        </w:rPr>
                        <w:t>000円分</w:t>
                      </w:r>
                      <w:r w:rsidR="005D3D4A" w:rsidRPr="00007BB5">
                        <w:rPr>
                          <w:rFonts w:ascii="HGP創英角ﾎﾟｯﾌﾟ体" w:eastAsia="HGP創英角ﾎﾟｯﾌﾟ体" w:hAnsi="HGP創英角ﾎﾟｯﾌﾟ体" w:hint="eastAsia"/>
                          <w:sz w:val="40"/>
                          <w:szCs w:val="40"/>
                        </w:rPr>
                        <w:t xml:space="preserve">　</w:t>
                      </w:r>
                      <w:r w:rsidRPr="00007BB5">
                        <w:rPr>
                          <w:rFonts w:ascii="HGP創英角ﾎﾟｯﾌﾟ体" w:eastAsia="HGP創英角ﾎﾟｯﾌﾟ体" w:hAnsi="HGP創英角ﾎﾟｯﾌﾟ体" w:hint="eastAsia"/>
                          <w:sz w:val="40"/>
                          <w:szCs w:val="40"/>
                        </w:rPr>
                        <w:t>を進呈</w:t>
                      </w:r>
                      <w:r w:rsidR="00AB0784" w:rsidRPr="00007BB5">
                        <w:rPr>
                          <w:rFonts w:ascii="HGP創英角ﾎﾟｯﾌﾟ体" w:eastAsia="HGP創英角ﾎﾟｯﾌﾟ体" w:hAnsi="HGP創英角ﾎﾟｯﾌﾟ体" w:hint="eastAsia"/>
                          <w:sz w:val="40"/>
                          <w:szCs w:val="40"/>
                        </w:rPr>
                        <w:t>いたします</w:t>
                      </w:r>
                      <w:r w:rsidR="003A0BBE" w:rsidRPr="00007BB5">
                        <w:rPr>
                          <w:rFonts w:ascii="HGP創英角ﾎﾟｯﾌﾟ体" w:eastAsia="HGP創英角ﾎﾟｯﾌﾟ体" w:hAnsi="HGP創英角ﾎﾟｯﾌﾟ体" w:hint="eastAsia"/>
                          <w:sz w:val="40"/>
                          <w:szCs w:val="40"/>
                        </w:rPr>
                        <w:t>!</w:t>
                      </w:r>
                    </w:p>
                  </w:txbxContent>
                </v:textbox>
              </v:shape>
            </w:pict>
          </mc:Fallback>
        </mc:AlternateContent>
      </w:r>
      <w:r w:rsidR="00A150D4">
        <w:rPr>
          <w:rFonts w:ascii="Meiryo UI" w:eastAsia="Meiryo UI" w:hAnsi="Meiryo UI" w:hint="eastAsia"/>
          <w:noProof/>
          <w:sz w:val="72"/>
          <w:szCs w:val="72"/>
        </w:rPr>
        <w:drawing>
          <wp:anchor distT="0" distB="0" distL="114300" distR="114300" simplePos="0" relativeHeight="251655680" behindDoc="0" locked="0" layoutInCell="1" allowOverlap="1" wp14:anchorId="428BF765" wp14:editId="405D30C2">
            <wp:simplePos x="0" y="0"/>
            <wp:positionH relativeFrom="column">
              <wp:posOffset>4887116</wp:posOffset>
            </wp:positionH>
            <wp:positionV relativeFrom="paragraph">
              <wp:posOffset>7229319</wp:posOffset>
            </wp:positionV>
            <wp:extent cx="1791472" cy="1350278"/>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1791472" cy="1350278"/>
                    </a:xfrm>
                    <a:prstGeom prst="rect">
                      <a:avLst/>
                    </a:prstGeom>
                  </pic:spPr>
                </pic:pic>
              </a:graphicData>
            </a:graphic>
            <wp14:sizeRelH relativeFrom="margin">
              <wp14:pctWidth>0</wp14:pctWidth>
            </wp14:sizeRelH>
            <wp14:sizeRelV relativeFrom="margin">
              <wp14:pctHeight>0</wp14:pctHeight>
            </wp14:sizeRelV>
          </wp:anchor>
        </w:drawing>
      </w:r>
      <w:r w:rsidR="00E35665">
        <w:rPr>
          <w:rFonts w:ascii="Meiryo UI" w:eastAsia="Meiryo UI" w:hAnsi="Meiryo UI" w:hint="eastAsia"/>
          <w:noProof/>
          <w:sz w:val="72"/>
          <w:szCs w:val="72"/>
        </w:rPr>
        <mc:AlternateContent>
          <mc:Choice Requires="wps">
            <w:drawing>
              <wp:anchor distT="0" distB="0" distL="114300" distR="114300" simplePos="0" relativeHeight="251660800" behindDoc="0" locked="0" layoutInCell="1" allowOverlap="1" wp14:anchorId="22297281" wp14:editId="69DBEF48">
                <wp:simplePos x="0" y="0"/>
                <wp:positionH relativeFrom="column">
                  <wp:posOffset>2130725</wp:posOffset>
                </wp:positionH>
                <wp:positionV relativeFrom="paragraph">
                  <wp:posOffset>5499340</wp:posOffset>
                </wp:positionV>
                <wp:extent cx="4320384" cy="1304925"/>
                <wp:effectExtent l="0" t="0" r="23495" b="28575"/>
                <wp:wrapNone/>
                <wp:docPr id="46" name="テキスト ボックス 46"/>
                <wp:cNvGraphicFramePr/>
                <a:graphic xmlns:a="http://schemas.openxmlformats.org/drawingml/2006/main">
                  <a:graphicData uri="http://schemas.microsoft.com/office/word/2010/wordprocessingShape">
                    <wps:wsp>
                      <wps:cNvSpPr txBox="1"/>
                      <wps:spPr>
                        <a:xfrm>
                          <a:off x="0" y="0"/>
                          <a:ext cx="4320384" cy="1304925"/>
                        </a:xfrm>
                        <a:prstGeom prst="rect">
                          <a:avLst/>
                        </a:prstGeom>
                        <a:solidFill>
                          <a:schemeClr val="lt1"/>
                        </a:solidFill>
                        <a:ln w="6350">
                          <a:solidFill>
                            <a:prstClr val="black"/>
                          </a:solidFill>
                        </a:ln>
                      </wps:spPr>
                      <wps:txbx>
                        <w:txbxContent>
                          <w:p w14:paraId="7049E799" w14:textId="26366128" w:rsidR="005F0171" w:rsidRPr="00A150D4" w:rsidRDefault="00234DA4" w:rsidP="00A150D4">
                            <w:pPr>
                              <w:spacing w:line="400" w:lineRule="exact"/>
                              <w:rPr>
                                <w:sz w:val="22"/>
                                <w:szCs w:val="24"/>
                              </w:rPr>
                            </w:pPr>
                            <w:r w:rsidRPr="00A150D4">
                              <w:rPr>
                                <w:rFonts w:hint="eastAsia"/>
                                <w:sz w:val="22"/>
                                <w:szCs w:val="24"/>
                              </w:rPr>
                              <w:t>こんな場合でもご利用いただけます。</w:t>
                            </w:r>
                          </w:p>
                          <w:p w14:paraId="30848692" w14:textId="495EF2C4" w:rsidR="005F0171" w:rsidRPr="00A150D4" w:rsidRDefault="005F0171" w:rsidP="00A150D4">
                            <w:pPr>
                              <w:spacing w:line="400" w:lineRule="exact"/>
                              <w:rPr>
                                <w:sz w:val="22"/>
                                <w:szCs w:val="24"/>
                              </w:rPr>
                            </w:pPr>
                            <w:r w:rsidRPr="00A150D4">
                              <w:rPr>
                                <w:rFonts w:hint="eastAsia"/>
                                <w:sz w:val="22"/>
                                <w:szCs w:val="24"/>
                              </w:rPr>
                              <w:t>・市</w:t>
                            </w:r>
                            <w:r w:rsidR="00BC1675">
                              <w:rPr>
                                <w:rFonts w:hint="eastAsia"/>
                                <w:sz w:val="22"/>
                                <w:szCs w:val="24"/>
                              </w:rPr>
                              <w:t>区</w:t>
                            </w:r>
                            <w:r w:rsidRPr="00A150D4">
                              <w:rPr>
                                <w:rFonts w:hint="eastAsia"/>
                                <w:sz w:val="22"/>
                                <w:szCs w:val="24"/>
                              </w:rPr>
                              <w:t>町村の補助を使用し</w:t>
                            </w:r>
                            <w:r w:rsidR="00A150D4">
                              <w:rPr>
                                <w:rFonts w:hint="eastAsia"/>
                                <w:sz w:val="22"/>
                                <w:szCs w:val="24"/>
                              </w:rPr>
                              <w:t>、</w:t>
                            </w:r>
                            <w:r w:rsidRPr="00A150D4">
                              <w:rPr>
                                <w:rFonts w:hint="eastAsia"/>
                                <w:sz w:val="22"/>
                                <w:szCs w:val="24"/>
                              </w:rPr>
                              <w:t>健診を受診している場合。</w:t>
                            </w:r>
                          </w:p>
                          <w:p w14:paraId="570CFDAF" w14:textId="75580E3D" w:rsidR="005F0171" w:rsidRPr="00A150D4" w:rsidRDefault="005F0171" w:rsidP="00A150D4">
                            <w:pPr>
                              <w:spacing w:line="400" w:lineRule="exact"/>
                              <w:rPr>
                                <w:sz w:val="22"/>
                                <w:szCs w:val="24"/>
                              </w:rPr>
                            </w:pPr>
                            <w:r w:rsidRPr="00A150D4">
                              <w:rPr>
                                <w:rFonts w:hint="eastAsia"/>
                                <w:sz w:val="22"/>
                                <w:szCs w:val="24"/>
                              </w:rPr>
                              <w:t>・</w:t>
                            </w:r>
                            <w:r w:rsidR="00234DA4" w:rsidRPr="00A150D4">
                              <w:rPr>
                                <w:rFonts w:hint="eastAsia"/>
                                <w:sz w:val="22"/>
                                <w:szCs w:val="24"/>
                              </w:rPr>
                              <w:t>個人的にかかりつけの病院で健診を受診している場合。</w:t>
                            </w:r>
                          </w:p>
                          <w:p w14:paraId="393C8C2B" w14:textId="77777777" w:rsidR="00621C26" w:rsidRDefault="00621C26">
                            <w:pPr>
                              <w:rPr>
                                <w:sz w:val="18"/>
                                <w:szCs w:val="18"/>
                              </w:rPr>
                            </w:pPr>
                          </w:p>
                          <w:p w14:paraId="4E272BE7" w14:textId="2A0C699E" w:rsidR="00234DA4" w:rsidRPr="00A150D4" w:rsidRDefault="00621C26">
                            <w:pPr>
                              <w:rPr>
                                <w:rFonts w:asciiTheme="majorHAnsi" w:eastAsiaTheme="majorHAnsi" w:hAnsiTheme="majorHAnsi"/>
                                <w:b/>
                                <w:bCs/>
                                <w:sz w:val="20"/>
                                <w:szCs w:val="20"/>
                                <w:u w:val="single"/>
                              </w:rPr>
                            </w:pPr>
                            <w:r w:rsidRPr="00A150D4">
                              <w:rPr>
                                <w:rFonts w:asciiTheme="majorHAnsi" w:eastAsiaTheme="majorHAnsi" w:hAnsiTheme="majorHAnsi" w:hint="eastAsia"/>
                                <w:b/>
                                <w:bCs/>
                                <w:sz w:val="20"/>
                                <w:szCs w:val="20"/>
                                <w:u w:val="single"/>
                              </w:rPr>
                              <w:t>※いずれも当健保の健診補助をご利用いただいていない場合に限ります。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2297281" id="_x0000_t202" coordsize="21600,21600" o:spt="202" path="m,l,21600r21600,l21600,xe">
                <v:stroke joinstyle="miter"/>
                <v:path gradientshapeok="t" o:connecttype="rect"/>
              </v:shapetype>
              <v:shape id="テキスト ボックス 46" o:spid="_x0000_s1028" type="#_x0000_t202" style="position:absolute;margin-left:167.75pt;margin-top:433pt;width:340.2pt;height:102.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" fillcolor="white [3201]" strokeweight=".5pt">
                <v:textbox>
                  <w:txbxContent>
                    <w:p w14:paraId="7049E799" w14:textId="26366128" w:rsidR="005F0171" w:rsidRPr="00A150D4" w:rsidRDefault="00234DA4" w:rsidP="00A150D4">
                      <w:pPr>
                        <w:spacing w:line="400" w:lineRule="exact"/>
                        <w:rPr>
                          <w:sz w:val="22"/>
                          <w:szCs w:val="24"/>
                        </w:rPr>
                      </w:pPr>
                      <w:r w:rsidRPr="00A150D4">
                        <w:rPr>
                          <w:rFonts w:hint="eastAsia"/>
                          <w:sz w:val="22"/>
                          <w:szCs w:val="24"/>
                        </w:rPr>
                        <w:t>こんな場合でもご利用いただけます。</w:t>
                      </w:r>
                    </w:p>
                    <w:p w14:paraId="30848692" w14:textId="495EF2C4" w:rsidR="005F0171" w:rsidRPr="00A150D4" w:rsidRDefault="005F0171" w:rsidP="00A150D4">
                      <w:pPr>
                        <w:spacing w:line="400" w:lineRule="exact"/>
                        <w:rPr>
                          <w:sz w:val="22"/>
                          <w:szCs w:val="24"/>
                        </w:rPr>
                      </w:pPr>
                      <w:r w:rsidRPr="00A150D4">
                        <w:rPr>
                          <w:rFonts w:hint="eastAsia"/>
                          <w:sz w:val="22"/>
                          <w:szCs w:val="24"/>
                        </w:rPr>
                        <w:t>・市</w:t>
                      </w:r>
                      <w:r w:rsidR="00BC1675">
                        <w:rPr>
                          <w:rFonts w:hint="eastAsia"/>
                          <w:sz w:val="22"/>
                          <w:szCs w:val="24"/>
                        </w:rPr>
                        <w:t>区</w:t>
                      </w:r>
                      <w:r w:rsidRPr="00A150D4">
                        <w:rPr>
                          <w:rFonts w:hint="eastAsia"/>
                          <w:sz w:val="22"/>
                          <w:szCs w:val="24"/>
                        </w:rPr>
                        <w:t>町村の補助を使用し</w:t>
                      </w:r>
                      <w:r w:rsidR="00A150D4">
                        <w:rPr>
                          <w:rFonts w:hint="eastAsia"/>
                          <w:sz w:val="22"/>
                          <w:szCs w:val="24"/>
                        </w:rPr>
                        <w:t>、</w:t>
                      </w:r>
                      <w:r w:rsidRPr="00A150D4">
                        <w:rPr>
                          <w:rFonts w:hint="eastAsia"/>
                          <w:sz w:val="22"/>
                          <w:szCs w:val="24"/>
                        </w:rPr>
                        <w:t>健診を受診している場合。</w:t>
                      </w:r>
                    </w:p>
                    <w:p w14:paraId="570CFDAF" w14:textId="75580E3D" w:rsidR="005F0171" w:rsidRPr="00A150D4" w:rsidRDefault="005F0171" w:rsidP="00A150D4">
                      <w:pPr>
                        <w:spacing w:line="400" w:lineRule="exact"/>
                        <w:rPr>
                          <w:sz w:val="22"/>
                          <w:szCs w:val="24"/>
                        </w:rPr>
                      </w:pPr>
                      <w:r w:rsidRPr="00A150D4">
                        <w:rPr>
                          <w:rFonts w:hint="eastAsia"/>
                          <w:sz w:val="22"/>
                          <w:szCs w:val="24"/>
                        </w:rPr>
                        <w:t>・</w:t>
                      </w:r>
                      <w:r w:rsidR="00234DA4" w:rsidRPr="00A150D4">
                        <w:rPr>
                          <w:rFonts w:hint="eastAsia"/>
                          <w:sz w:val="22"/>
                          <w:szCs w:val="24"/>
                        </w:rPr>
                        <w:t>個人的にかかりつけの病院で健診を受診している場合。</w:t>
                      </w:r>
                    </w:p>
                    <w:p w14:paraId="393C8C2B" w14:textId="77777777" w:rsidR="00621C26" w:rsidRDefault="00621C26">
                      <w:pPr>
                        <w:rPr>
                          <w:sz w:val="18"/>
                          <w:szCs w:val="18"/>
                        </w:rPr>
                      </w:pPr>
                    </w:p>
                    <w:p w14:paraId="4E272BE7" w14:textId="2A0C699E" w:rsidR="00234DA4" w:rsidRPr="00A150D4" w:rsidRDefault="00621C26">
                      <w:pPr>
                        <w:rPr>
                          <w:rFonts w:asciiTheme="majorHAnsi" w:eastAsiaTheme="majorHAnsi" w:hAnsiTheme="majorHAnsi"/>
                          <w:b/>
                          <w:bCs/>
                          <w:sz w:val="20"/>
                          <w:szCs w:val="20"/>
                          <w:u w:val="single"/>
                        </w:rPr>
                      </w:pPr>
                      <w:r w:rsidRPr="00A150D4">
                        <w:rPr>
                          <w:rFonts w:asciiTheme="majorHAnsi" w:eastAsiaTheme="majorHAnsi" w:hAnsiTheme="majorHAnsi" w:hint="eastAsia"/>
                          <w:b/>
                          <w:bCs/>
                          <w:sz w:val="20"/>
                          <w:szCs w:val="20"/>
                          <w:u w:val="single"/>
                        </w:rPr>
                        <w:t>※いずれも当健保の健診補助をご利用いただいていない場合に限ります。</w:t>
                      </w:r>
                    </w:p>
                  </w:txbxContent>
                </v:textbox>
              </v:shape>
            </w:pict>
          </mc:Fallback>
        </mc:AlternateContent>
      </w:r>
      <w:r w:rsidR="00576D95">
        <w:rPr>
          <w:rFonts w:ascii="Meiryo UI" w:eastAsia="Meiryo UI" w:hAnsi="Meiryo UI" w:hint="eastAsia"/>
          <w:noProof/>
          <w:sz w:val="72"/>
          <w:szCs w:val="72"/>
        </w:rPr>
        <w:drawing>
          <wp:anchor distT="0" distB="0" distL="114300" distR="114300" simplePos="0" relativeHeight="251652608" behindDoc="0" locked="0" layoutInCell="1" allowOverlap="1" wp14:anchorId="733A1391" wp14:editId="3C8A3E57">
            <wp:simplePos x="0" y="0"/>
            <wp:positionH relativeFrom="column">
              <wp:posOffset>56096</wp:posOffset>
            </wp:positionH>
            <wp:positionV relativeFrom="paragraph">
              <wp:posOffset>5252756</wp:posOffset>
            </wp:positionV>
            <wp:extent cx="2076450" cy="1730375"/>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76450" cy="1730375"/>
                    </a:xfrm>
                    <a:prstGeom prst="rect">
                      <a:avLst/>
                    </a:prstGeom>
                  </pic:spPr>
                </pic:pic>
              </a:graphicData>
            </a:graphic>
            <wp14:sizeRelH relativeFrom="page">
              <wp14:pctWidth>0</wp14:pctWidth>
            </wp14:sizeRelH>
            <wp14:sizeRelV relativeFrom="page">
              <wp14:pctHeight>0</wp14:pctHeight>
            </wp14:sizeRelV>
          </wp:anchor>
        </w:drawing>
      </w:r>
      <w:r w:rsidR="00576D95">
        <w:rPr>
          <w:rFonts w:ascii="Meiryo UI" w:eastAsia="Meiryo UI" w:hAnsi="Meiryo UI" w:hint="eastAsia"/>
          <w:noProof/>
          <w:sz w:val="72"/>
          <w:szCs w:val="72"/>
        </w:rPr>
        <mc:AlternateContent>
          <mc:Choice Requires="wps">
            <w:drawing>
              <wp:anchor distT="0" distB="0" distL="114300" distR="114300" simplePos="0" relativeHeight="251654656" behindDoc="0" locked="0" layoutInCell="1" allowOverlap="1" wp14:anchorId="08F93C66" wp14:editId="4AFCB336">
                <wp:simplePos x="0" y="0"/>
                <wp:positionH relativeFrom="column">
                  <wp:posOffset>154305</wp:posOffset>
                </wp:positionH>
                <wp:positionV relativeFrom="paragraph">
                  <wp:posOffset>7232650</wp:posOffset>
                </wp:positionV>
                <wp:extent cx="4477385" cy="1070610"/>
                <wp:effectExtent l="0" t="0" r="418465" b="15240"/>
                <wp:wrapNone/>
                <wp:docPr id="16" name="吹き出し: 角を丸めた四角形 16"/>
                <wp:cNvGraphicFramePr/>
                <a:graphic xmlns:a="http://schemas.openxmlformats.org/drawingml/2006/main">
                  <a:graphicData uri="http://schemas.microsoft.com/office/word/2010/wordprocessingShape">
                    <wps:wsp>
                      <wps:cNvSpPr/>
                      <wps:spPr>
                        <a:xfrm>
                          <a:off x="0" y="0"/>
                          <a:ext cx="4477385" cy="1070610"/>
                        </a:xfrm>
                        <a:prstGeom prst="wedgeRoundRectCallout">
                          <a:avLst>
                            <a:gd name="adj1" fmla="val 58173"/>
                            <a:gd name="adj2" fmla="val 28587"/>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8B77FE" w14:textId="432CC629" w:rsidR="00763D96" w:rsidRPr="00D21209" w:rsidRDefault="00763D96" w:rsidP="00763D96">
                            <w:pPr>
                              <w:spacing w:line="300" w:lineRule="exact"/>
                              <w:rPr>
                                <w:rFonts w:ascii="HGP創英ﾌﾟﾚｾﾞﾝｽEB" w:eastAsia="HGP創英ﾌﾟﾚｾﾞﾝｽEB" w:hAnsi="HGP創英角ﾎﾟｯﾌﾟ体"/>
                                <w:color w:val="000000" w:themeColor="text1"/>
                                <w:sz w:val="22"/>
                                <w14:textOutline w14:w="9525" w14:cap="flat" w14:cmpd="sng" w14:algn="ctr">
                                  <w14:noFill/>
                                  <w14:prstDash w14:val="solid"/>
                                  <w14:round/>
                                </w14:textOutline>
                              </w:rPr>
                            </w:pPr>
                            <w:r w:rsidRPr="00D21209">
                              <w:rPr>
                                <w:rFonts w:ascii="HGP創英ﾌﾟﾚｾﾞﾝｽEB" w:eastAsia="HGP創英ﾌﾟﾚｾﾞﾝｽEB" w:hAnsi="HGP創英角ﾎﾟｯﾌﾟ体" w:hint="eastAsia"/>
                                <w:color w:val="000000" w:themeColor="text1"/>
                                <w:sz w:val="22"/>
                                <w14:textOutline w14:w="9525" w14:cap="flat" w14:cmpd="sng" w14:algn="ctr">
                                  <w14:noFill/>
                                  <w14:prstDash w14:val="solid"/>
                                  <w14:round/>
                                </w14:textOutline>
                              </w:rPr>
                              <w:t>いただいた個人情報は国への報告の他、当組合の保</w:t>
                            </w:r>
                            <w:r w:rsidR="005F7F22" w:rsidRPr="00D21209">
                              <w:rPr>
                                <w:rFonts w:ascii="HGP創英ﾌﾟﾚｾﾞﾝｽEB" w:eastAsia="HGP創英ﾌﾟﾚｾﾞﾝｽEB" w:hAnsi="HGP創英角ﾎﾟｯﾌﾟ体" w:hint="eastAsia"/>
                                <w:color w:val="000000" w:themeColor="text1"/>
                                <w:sz w:val="22"/>
                                <w14:textOutline w14:w="9525" w14:cap="flat" w14:cmpd="sng" w14:algn="ctr">
                                  <w14:noFill/>
                                  <w14:prstDash w14:val="solid"/>
                                  <w14:round/>
                                </w14:textOutline>
                              </w:rPr>
                              <w:t>健</w:t>
                            </w:r>
                            <w:r w:rsidRPr="00D21209">
                              <w:rPr>
                                <w:rFonts w:ascii="HGP創英ﾌﾟﾚｾﾞﾝｽEB" w:eastAsia="HGP創英ﾌﾟﾚｾﾞﾝｽEB" w:hAnsi="HGP創英角ﾎﾟｯﾌﾟ体" w:hint="eastAsia"/>
                                <w:color w:val="000000" w:themeColor="text1"/>
                                <w:sz w:val="22"/>
                                <w14:textOutline w14:w="9525" w14:cap="flat" w14:cmpd="sng" w14:algn="ctr">
                                  <w14:noFill/>
                                  <w14:prstDash w14:val="solid"/>
                                  <w14:round/>
                                </w14:textOutline>
                              </w:rPr>
                              <w:t>事業（健康増進の情報提供や特定</w:t>
                            </w:r>
                            <w:r w:rsidR="005F7F22" w:rsidRPr="00D21209">
                              <w:rPr>
                                <w:rFonts w:ascii="HGP創英ﾌﾟﾚｾﾞﾝｽEB" w:eastAsia="HGP創英ﾌﾟﾚｾﾞﾝｽEB" w:hAnsi="HGP創英角ﾎﾟｯﾌﾟ体" w:hint="eastAsia"/>
                                <w:color w:val="000000" w:themeColor="text1"/>
                                <w:sz w:val="22"/>
                                <w14:textOutline w14:w="9525" w14:cap="flat" w14:cmpd="sng" w14:algn="ctr">
                                  <w14:noFill/>
                                  <w14:prstDash w14:val="solid"/>
                                  <w14:round/>
                                </w14:textOutline>
                              </w:rPr>
                              <w:t>保健指導</w:t>
                            </w:r>
                            <w:r w:rsidRPr="00D21209">
                              <w:rPr>
                                <w:rFonts w:ascii="HGP創英ﾌﾟﾚｾﾞﾝｽEB" w:eastAsia="HGP創英ﾌﾟﾚｾﾞﾝｽEB" w:hAnsi="HGP創英角ﾎﾟｯﾌﾟ体" w:hint="eastAsia"/>
                                <w:color w:val="000000" w:themeColor="text1"/>
                                <w:sz w:val="22"/>
                                <w14:textOutline w14:w="9525" w14:cap="flat" w14:cmpd="sng" w14:algn="ctr">
                                  <w14:noFill/>
                                  <w14:prstDash w14:val="solid"/>
                                  <w14:round/>
                                </w14:textOutline>
                              </w:rPr>
                              <w:t>のご案内等）の法令に基づく範囲での利用を目的とし、それ以外での利用は致しません</w:t>
                            </w:r>
                            <w:r w:rsidRPr="00D21209">
                              <w:rPr>
                                <w:rFonts w:ascii="HGP創英ﾌﾟﾚｾﾞﾝｽEB" w:eastAsia="HGP創英ﾌﾟﾚｾﾞﾝｽEB" w:hAnsi="HGP創英角ﾎﾟｯﾌﾟ体" w:hint="eastAsia"/>
                                <w:i/>
                                <w:iCs/>
                                <w:color w:val="000000" w:themeColor="text1"/>
                                <w:sz w:val="22"/>
                                <w14:textOutline w14:w="9525"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8F93C6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6" o:spid="_x0000_s1028" type="#_x0000_t62" style="position:absolute;margin-left:12.15pt;margin-top:569.5pt;width:352.55pt;height:84.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" adj="23365,16975" filled="f" strokecolor="black [3213]" strokeweight="1pt">
                <v:textbox>
                  <w:txbxContent>
                    <w:p w14:paraId="348B77FE" w14:textId="432CC629" w:rsidR="00763D96" w:rsidRPr="00D21209" w:rsidRDefault="00763D96" w:rsidP="00763D96">
                      <w:pPr>
                        <w:spacing w:line="300" w:lineRule="exact"/>
                        <w:rPr>
                          <w:rFonts w:ascii="HGP創英ﾌﾟﾚｾﾞﾝｽEB" w:eastAsia="HGP創英ﾌﾟﾚｾﾞﾝｽEB" w:hAnsi="HGP創英角ﾎﾟｯﾌﾟ体"/>
                          <w:color w:val="000000" w:themeColor="text1"/>
                          <w:sz w:val="22"/>
                          <w14:textOutline w14:w="9525" w14:cap="flat" w14:cmpd="sng" w14:algn="ctr">
                            <w14:noFill/>
                            <w14:prstDash w14:val="solid"/>
                            <w14:round/>
                          </w14:textOutline>
                        </w:rPr>
                      </w:pPr>
                      <w:r w:rsidRPr="00D21209">
                        <w:rPr>
                          <w:rFonts w:ascii="HGP創英ﾌﾟﾚｾﾞﾝｽEB" w:eastAsia="HGP創英ﾌﾟﾚｾﾞﾝｽEB" w:hAnsi="HGP創英角ﾎﾟｯﾌﾟ体" w:hint="eastAsia"/>
                          <w:color w:val="000000" w:themeColor="text1"/>
                          <w:sz w:val="22"/>
                          <w14:textOutline w14:w="9525" w14:cap="flat" w14:cmpd="sng" w14:algn="ctr">
                            <w14:noFill/>
                            <w14:prstDash w14:val="solid"/>
                            <w14:round/>
                          </w14:textOutline>
                        </w:rPr>
                        <w:t>いただいた個人情報は国への報告の他、当組合の保</w:t>
                      </w:r>
                      <w:r w:rsidR="005F7F22" w:rsidRPr="00D21209">
                        <w:rPr>
                          <w:rFonts w:ascii="HGP創英ﾌﾟﾚｾﾞﾝｽEB" w:eastAsia="HGP創英ﾌﾟﾚｾﾞﾝｽEB" w:hAnsi="HGP創英角ﾎﾟｯﾌﾟ体" w:hint="eastAsia"/>
                          <w:color w:val="000000" w:themeColor="text1"/>
                          <w:sz w:val="22"/>
                          <w14:textOutline w14:w="9525" w14:cap="flat" w14:cmpd="sng" w14:algn="ctr">
                            <w14:noFill/>
                            <w14:prstDash w14:val="solid"/>
                            <w14:round/>
                          </w14:textOutline>
                        </w:rPr>
                        <w:t>健</w:t>
                      </w:r>
                      <w:r w:rsidRPr="00D21209">
                        <w:rPr>
                          <w:rFonts w:ascii="HGP創英ﾌﾟﾚｾﾞﾝｽEB" w:eastAsia="HGP創英ﾌﾟﾚｾﾞﾝｽEB" w:hAnsi="HGP創英角ﾎﾟｯﾌﾟ体" w:hint="eastAsia"/>
                          <w:color w:val="000000" w:themeColor="text1"/>
                          <w:sz w:val="22"/>
                          <w14:textOutline w14:w="9525" w14:cap="flat" w14:cmpd="sng" w14:algn="ctr">
                            <w14:noFill/>
                            <w14:prstDash w14:val="solid"/>
                            <w14:round/>
                          </w14:textOutline>
                        </w:rPr>
                        <w:t>事業（健康増進の情報提供や特定</w:t>
                      </w:r>
                      <w:r w:rsidR="005F7F22" w:rsidRPr="00D21209">
                        <w:rPr>
                          <w:rFonts w:ascii="HGP創英ﾌﾟﾚｾﾞﾝｽEB" w:eastAsia="HGP創英ﾌﾟﾚｾﾞﾝｽEB" w:hAnsi="HGP創英角ﾎﾟｯﾌﾟ体" w:hint="eastAsia"/>
                          <w:color w:val="000000" w:themeColor="text1"/>
                          <w:sz w:val="22"/>
                          <w14:textOutline w14:w="9525" w14:cap="flat" w14:cmpd="sng" w14:algn="ctr">
                            <w14:noFill/>
                            <w14:prstDash w14:val="solid"/>
                            <w14:round/>
                          </w14:textOutline>
                        </w:rPr>
                        <w:t>保健指導</w:t>
                      </w:r>
                      <w:r w:rsidRPr="00D21209">
                        <w:rPr>
                          <w:rFonts w:ascii="HGP創英ﾌﾟﾚｾﾞﾝｽEB" w:eastAsia="HGP創英ﾌﾟﾚｾﾞﾝｽEB" w:hAnsi="HGP創英角ﾎﾟｯﾌﾟ体" w:hint="eastAsia"/>
                          <w:color w:val="000000" w:themeColor="text1"/>
                          <w:sz w:val="22"/>
                          <w14:textOutline w14:w="9525" w14:cap="flat" w14:cmpd="sng" w14:algn="ctr">
                            <w14:noFill/>
                            <w14:prstDash w14:val="solid"/>
                            <w14:round/>
                          </w14:textOutline>
                        </w:rPr>
                        <w:t>のご案内等）の法令に基づく範囲での利用を目的とし、それ以外での利用は致しません</w:t>
                      </w:r>
                      <w:r w:rsidRPr="00D21209">
                        <w:rPr>
                          <w:rFonts w:ascii="HGP創英ﾌﾟﾚｾﾞﾝｽEB" w:eastAsia="HGP創英ﾌﾟﾚｾﾞﾝｽEB" w:hAnsi="HGP創英角ﾎﾟｯﾌﾟ体" w:hint="eastAsia"/>
                          <w:i/>
                          <w:iCs/>
                          <w:color w:val="000000" w:themeColor="text1"/>
                          <w:sz w:val="22"/>
                          <w14:textOutline w14:w="9525" w14:cap="flat" w14:cmpd="sng" w14:algn="ctr">
                            <w14:noFill/>
                            <w14:prstDash w14:val="solid"/>
                            <w14:round/>
                          </w14:textOutline>
                        </w:rPr>
                        <w:t>！！</w:t>
                      </w:r>
                    </w:p>
                  </w:txbxContent>
                </v:textbox>
              </v:shape>
            </w:pict>
          </mc:Fallback>
        </mc:AlternateContent>
      </w:r>
      <w:r w:rsidR="00576D95">
        <w:rPr>
          <w:rFonts w:ascii="Meiryo UI" w:eastAsia="Meiryo UI" w:hAnsi="Meiryo UI" w:hint="eastAsia"/>
          <w:noProof/>
          <w:sz w:val="72"/>
          <w:szCs w:val="72"/>
        </w:rPr>
        <mc:AlternateContent>
          <mc:Choice Requires="wps">
            <w:drawing>
              <wp:anchor distT="0" distB="0" distL="114300" distR="114300" simplePos="0" relativeHeight="251663872" behindDoc="0" locked="0" layoutInCell="1" allowOverlap="1" wp14:anchorId="4BCC08F6" wp14:editId="455D748B">
                <wp:simplePos x="0" y="0"/>
                <wp:positionH relativeFrom="column">
                  <wp:posOffset>327804</wp:posOffset>
                </wp:positionH>
                <wp:positionV relativeFrom="paragraph">
                  <wp:posOffset>3687792</wp:posOffset>
                </wp:positionV>
                <wp:extent cx="6169816" cy="1457325"/>
                <wp:effectExtent l="19050" t="19050" r="21590" b="28575"/>
                <wp:wrapNone/>
                <wp:docPr id="2" name="四角形: 角を丸くする 2"/>
                <wp:cNvGraphicFramePr/>
                <a:graphic xmlns:a="http://schemas.openxmlformats.org/drawingml/2006/main">
                  <a:graphicData uri="http://schemas.microsoft.com/office/word/2010/wordprocessingShape">
                    <wps:wsp>
                      <wps:cNvSpPr/>
                      <wps:spPr>
                        <a:xfrm>
                          <a:off x="0" y="0"/>
                          <a:ext cx="6169816" cy="1457325"/>
                        </a:xfrm>
                        <a:prstGeom prst="roundRect">
                          <a:avLst/>
                        </a:prstGeom>
                        <a:noFill/>
                        <a:ln w="38100">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4AC438A5" id="四角形: 角を丸くする 2" o:spid="_x0000_s1026" style="position:absolute;left:0;text-align:left;margin-left:25.8pt;margin-top:290.4pt;width:485.8pt;height:114.75pt;z-index:2516638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" filled="f" strokecolor="black [3213]" strokeweight="3pt">
                <v:stroke joinstyle="miter"/>
              </v:roundrect>
            </w:pict>
          </mc:Fallback>
        </mc:AlternateContent>
      </w:r>
      <w:r w:rsidR="00C8172E">
        <w:rPr>
          <w:rFonts w:ascii="Meiryo UI" w:eastAsia="Meiryo UI" w:hAnsi="Meiryo UI" w:hint="eastAsia"/>
          <w:noProof/>
          <w:sz w:val="72"/>
          <w:szCs w:val="72"/>
        </w:rPr>
        <mc:AlternateContent>
          <mc:Choice Requires="wps">
            <w:drawing>
              <wp:anchor distT="0" distB="0" distL="114300" distR="114300" simplePos="0" relativeHeight="251661824" behindDoc="0" locked="0" layoutInCell="1" allowOverlap="1" wp14:anchorId="1E3D7C87" wp14:editId="5752CC25">
                <wp:simplePos x="0" y="0"/>
                <wp:positionH relativeFrom="column">
                  <wp:posOffset>319177</wp:posOffset>
                </wp:positionH>
                <wp:positionV relativeFrom="paragraph">
                  <wp:posOffset>3687792</wp:posOffset>
                </wp:positionV>
                <wp:extent cx="6180455" cy="1457865"/>
                <wp:effectExtent l="0" t="0" r="0" b="9525"/>
                <wp:wrapNone/>
                <wp:docPr id="48" name="テキスト ボックス 48"/>
                <wp:cNvGraphicFramePr/>
                <a:graphic xmlns:a="http://schemas.openxmlformats.org/drawingml/2006/main">
                  <a:graphicData uri="http://schemas.microsoft.com/office/word/2010/wordprocessingShape">
                    <wps:wsp>
                      <wps:cNvSpPr txBox="1"/>
                      <wps:spPr>
                        <a:xfrm>
                          <a:off x="0" y="0"/>
                          <a:ext cx="6180455" cy="1457865"/>
                        </a:xfrm>
                        <a:prstGeom prst="rect">
                          <a:avLst/>
                        </a:prstGeom>
                        <a:ln w="19050">
                          <a:noFill/>
                        </a:ln>
                      </wps:spPr>
                      <wps:style>
                        <a:lnRef idx="2">
                          <a:schemeClr val="dk1"/>
                        </a:lnRef>
                        <a:fillRef idx="1">
                          <a:schemeClr val="lt1"/>
                        </a:fillRef>
                        <a:effectRef idx="0">
                          <a:schemeClr val="dk1"/>
                        </a:effectRef>
                        <a:fontRef idx="minor">
                          <a:schemeClr val="dk1"/>
                        </a:fontRef>
                      </wps:style>
                      <wps:txbx>
                        <w:txbxContent>
                          <w:p w14:paraId="47E14293" w14:textId="0B42D0A6" w:rsidR="009D306A" w:rsidRDefault="009D306A" w:rsidP="005D3D4A">
                            <w:pPr>
                              <w:spacing w:line="500" w:lineRule="exact"/>
                              <w:rPr>
                                <w:rFonts w:ascii="HGP創英角ﾎﾟｯﾌﾟ体" w:eastAsia="HGP創英角ﾎﾟｯﾌﾟ体" w:hAnsi="HGP創英角ﾎﾟｯﾌﾟ体"/>
                                <w:sz w:val="22"/>
                              </w:rPr>
                            </w:pPr>
                            <w:r>
                              <w:rPr>
                                <w:rFonts w:ascii="HGP創英角ﾎﾟｯﾌﾟ体" w:eastAsia="HGP創英角ﾎﾟｯﾌﾟ体" w:hAnsi="HGP創英角ﾎﾟｯﾌﾟ体" w:hint="eastAsia"/>
                                <w:sz w:val="22"/>
                              </w:rPr>
                              <w:t>ご注意ください！</w:t>
                            </w:r>
                          </w:p>
                          <w:p w14:paraId="1D4B2EB9" w14:textId="34AC226C" w:rsidR="009D306A" w:rsidRPr="007D1FCF" w:rsidRDefault="009D306A" w:rsidP="005D3D4A">
                            <w:pPr>
                              <w:spacing w:line="500" w:lineRule="exact"/>
                              <w:rPr>
                                <w:rFonts w:ascii="HG丸ｺﾞｼｯｸM-PRO" w:eastAsia="HG丸ｺﾞｼｯｸM-PRO" w:hAnsi="HG丸ｺﾞｼｯｸM-PRO"/>
                                <w:sz w:val="22"/>
                              </w:rPr>
                            </w:pPr>
                            <w:r w:rsidRPr="007D1FCF">
                              <w:rPr>
                                <w:rFonts w:ascii="HG丸ｺﾞｼｯｸM-PRO" w:eastAsia="HG丸ｺﾞｼｯｸM-PRO" w:hAnsi="HG丸ｺﾞｼｯｸM-PRO" w:hint="eastAsia"/>
                                <w:sz w:val="22"/>
                              </w:rPr>
                              <w:t>QUOカードをお受け取りいただくためには</w:t>
                            </w:r>
                            <w:r w:rsidR="007D1FCF">
                              <w:rPr>
                                <w:rFonts w:ascii="HG丸ｺﾞｼｯｸM-PRO" w:eastAsia="HG丸ｺﾞｼｯｸM-PRO" w:hAnsi="HG丸ｺﾞｼｯｸM-PRO" w:hint="eastAsia"/>
                                <w:sz w:val="22"/>
                              </w:rPr>
                              <w:t>、“</w:t>
                            </w:r>
                            <w:r w:rsidR="00EF73F1" w:rsidRPr="007D1FCF">
                              <w:rPr>
                                <w:rFonts w:ascii="HG丸ｺﾞｼｯｸM-PRO" w:eastAsia="HG丸ｺﾞｼｯｸM-PRO" w:hAnsi="HG丸ｺﾞｼｯｸM-PRO" w:hint="eastAsia"/>
                                <w:sz w:val="22"/>
                              </w:rPr>
                              <w:t>別紙①　パート等勤務先　被扶養配偶者健診結果連絡票</w:t>
                            </w:r>
                            <w:r w:rsidR="007D1FCF">
                              <w:rPr>
                                <w:rFonts w:ascii="HG丸ｺﾞｼｯｸM-PRO" w:eastAsia="HG丸ｺﾞｼｯｸM-PRO" w:hAnsi="HG丸ｺﾞｼｯｸM-PRO" w:hint="eastAsia"/>
                                <w:sz w:val="22"/>
                              </w:rPr>
                              <w:t>”</w:t>
                            </w:r>
                            <w:r w:rsidR="00EF73F1" w:rsidRPr="007D1FCF">
                              <w:rPr>
                                <w:rFonts w:ascii="HG丸ｺﾞｼｯｸM-PRO" w:eastAsia="HG丸ｺﾞｼｯｸM-PRO" w:hAnsi="HG丸ｺﾞｼｯｸM-PRO" w:hint="eastAsia"/>
                                <w:sz w:val="22"/>
                              </w:rPr>
                              <w:t>に書かれている、対象者・提出書類</w:t>
                            </w:r>
                            <w:r w:rsidR="007D1FCF" w:rsidRPr="007D1FCF">
                              <w:rPr>
                                <w:rFonts w:ascii="HG丸ｺﾞｼｯｸM-PRO" w:eastAsia="HG丸ｺﾞｼｯｸM-PRO" w:hAnsi="HG丸ｺﾞｼｯｸM-PRO" w:hint="eastAsia"/>
                                <w:sz w:val="22"/>
                              </w:rPr>
                              <w:t>・締め切りに該当</w:t>
                            </w:r>
                            <w:r w:rsidR="00A32EE9">
                              <w:rPr>
                                <w:rFonts w:ascii="HG丸ｺﾞｼｯｸM-PRO" w:eastAsia="HG丸ｺﾞｼｯｸM-PRO" w:hAnsi="HG丸ｺﾞｼｯｸM-PRO" w:hint="eastAsia"/>
                                <w:sz w:val="22"/>
                              </w:rPr>
                              <w:t>し、記入事項や健診内容に不足がないように報告書類の提出</w:t>
                            </w:r>
                            <w:r w:rsidR="00C8172E">
                              <w:rPr>
                                <w:rFonts w:ascii="HG丸ｺﾞｼｯｸM-PRO" w:eastAsia="HG丸ｺﾞｼｯｸM-PRO" w:hAnsi="HG丸ｺﾞｼｯｸM-PRO" w:hint="eastAsia"/>
                                <w:sz w:val="22"/>
                              </w:rPr>
                              <w:t>をしてください</w:t>
                            </w:r>
                            <w:r w:rsidR="00A32EE9">
                              <w:rPr>
                                <w:rFonts w:ascii="HG丸ｺﾞｼｯｸM-PRO" w:eastAsia="HG丸ｺﾞｼｯｸM-PRO" w:hAnsi="HG丸ｺﾞｼｯｸM-PRO" w:hint="eastAsia"/>
                                <w:sz w:val="22"/>
                              </w:rPr>
                              <w:t>。</w:t>
                            </w:r>
                          </w:p>
                          <w:p w14:paraId="3273EA1B" w14:textId="77777777" w:rsidR="007D1FCF" w:rsidRPr="007D1FCF" w:rsidRDefault="007D1FCF" w:rsidP="005D3D4A">
                            <w:pPr>
                              <w:spacing w:line="500" w:lineRule="exact"/>
                              <w:rPr>
                                <w:rFonts w:ascii="HG丸ｺﾞｼｯｸM-PRO" w:eastAsia="HG丸ｺﾞｼｯｸM-PRO" w:hAnsi="HG丸ｺﾞｼｯｸM-PRO"/>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E3D7C87" id="テキスト ボックス 48" o:spid="_x0000_s1029" type="#_x0000_t202" style="position:absolute;margin-left:25.15pt;margin-top:290.4pt;width:486.65pt;height:114.8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" fillcolor="white [3201]" stroked="f" strokeweight="1.5pt">
                <v:textbox>
                  <w:txbxContent>
                    <w:p w14:paraId="47E14293" w14:textId="0B42D0A6" w:rsidR="009D306A" w:rsidRDefault="009D306A" w:rsidP="005D3D4A">
                      <w:pPr>
                        <w:spacing w:line="500" w:lineRule="exact"/>
                        <w:rPr>
                          <w:rFonts w:ascii="HGP創英角ﾎﾟｯﾌﾟ体" w:eastAsia="HGP創英角ﾎﾟｯﾌﾟ体" w:hAnsi="HGP創英角ﾎﾟｯﾌﾟ体"/>
                          <w:sz w:val="22"/>
                        </w:rPr>
                      </w:pPr>
                      <w:r>
                        <w:rPr>
                          <w:rFonts w:ascii="HGP創英角ﾎﾟｯﾌﾟ体" w:eastAsia="HGP創英角ﾎﾟｯﾌﾟ体" w:hAnsi="HGP創英角ﾎﾟｯﾌﾟ体" w:hint="eastAsia"/>
                          <w:sz w:val="22"/>
                        </w:rPr>
                        <w:t>ご注意ください！</w:t>
                      </w:r>
                    </w:p>
                    <w:p w14:paraId="1D4B2EB9" w14:textId="34AC226C" w:rsidR="009D306A" w:rsidRPr="007D1FCF" w:rsidRDefault="009D306A" w:rsidP="005D3D4A">
                      <w:pPr>
                        <w:spacing w:line="500" w:lineRule="exact"/>
                        <w:rPr>
                          <w:rFonts w:ascii="HG丸ｺﾞｼｯｸM-PRO" w:eastAsia="HG丸ｺﾞｼｯｸM-PRO" w:hAnsi="HG丸ｺﾞｼｯｸM-PRO"/>
                          <w:sz w:val="22"/>
                        </w:rPr>
                      </w:pPr>
                      <w:r w:rsidRPr="007D1FCF">
                        <w:rPr>
                          <w:rFonts w:ascii="HG丸ｺﾞｼｯｸM-PRO" w:eastAsia="HG丸ｺﾞｼｯｸM-PRO" w:hAnsi="HG丸ｺﾞｼｯｸM-PRO" w:hint="eastAsia"/>
                          <w:sz w:val="22"/>
                        </w:rPr>
                        <w:t>QUOカードをお受け取りいただくためには</w:t>
                      </w:r>
                      <w:r w:rsidR="007D1FCF">
                        <w:rPr>
                          <w:rFonts w:ascii="HG丸ｺﾞｼｯｸM-PRO" w:eastAsia="HG丸ｺﾞｼｯｸM-PRO" w:hAnsi="HG丸ｺﾞｼｯｸM-PRO" w:hint="eastAsia"/>
                          <w:sz w:val="22"/>
                        </w:rPr>
                        <w:t>、“</w:t>
                      </w:r>
                      <w:r w:rsidR="00EF73F1" w:rsidRPr="007D1FCF">
                        <w:rPr>
                          <w:rFonts w:ascii="HG丸ｺﾞｼｯｸM-PRO" w:eastAsia="HG丸ｺﾞｼｯｸM-PRO" w:hAnsi="HG丸ｺﾞｼｯｸM-PRO" w:hint="eastAsia"/>
                          <w:sz w:val="22"/>
                        </w:rPr>
                        <w:t>別紙①　パート等勤務先　被扶養配偶者健診結果連絡票</w:t>
                      </w:r>
                      <w:r w:rsidR="007D1FCF">
                        <w:rPr>
                          <w:rFonts w:ascii="HG丸ｺﾞｼｯｸM-PRO" w:eastAsia="HG丸ｺﾞｼｯｸM-PRO" w:hAnsi="HG丸ｺﾞｼｯｸM-PRO" w:hint="eastAsia"/>
                          <w:sz w:val="22"/>
                        </w:rPr>
                        <w:t>”</w:t>
                      </w:r>
                      <w:r w:rsidR="00EF73F1" w:rsidRPr="007D1FCF">
                        <w:rPr>
                          <w:rFonts w:ascii="HG丸ｺﾞｼｯｸM-PRO" w:eastAsia="HG丸ｺﾞｼｯｸM-PRO" w:hAnsi="HG丸ｺﾞｼｯｸM-PRO" w:hint="eastAsia"/>
                          <w:sz w:val="22"/>
                        </w:rPr>
                        <w:t>に書かれている、対象者・提出書類</w:t>
                      </w:r>
                      <w:r w:rsidR="007D1FCF" w:rsidRPr="007D1FCF">
                        <w:rPr>
                          <w:rFonts w:ascii="HG丸ｺﾞｼｯｸM-PRO" w:eastAsia="HG丸ｺﾞｼｯｸM-PRO" w:hAnsi="HG丸ｺﾞｼｯｸM-PRO" w:hint="eastAsia"/>
                          <w:sz w:val="22"/>
                        </w:rPr>
                        <w:t>・締め切りに該当</w:t>
                      </w:r>
                      <w:r w:rsidR="00A32EE9">
                        <w:rPr>
                          <w:rFonts w:ascii="HG丸ｺﾞｼｯｸM-PRO" w:eastAsia="HG丸ｺﾞｼｯｸM-PRO" w:hAnsi="HG丸ｺﾞｼｯｸM-PRO" w:hint="eastAsia"/>
                          <w:sz w:val="22"/>
                        </w:rPr>
                        <w:t>し、記入事項や健診内容に不足がないように報告書類の提出</w:t>
                      </w:r>
                      <w:r w:rsidR="00C8172E">
                        <w:rPr>
                          <w:rFonts w:ascii="HG丸ｺﾞｼｯｸM-PRO" w:eastAsia="HG丸ｺﾞｼｯｸM-PRO" w:hAnsi="HG丸ｺﾞｼｯｸM-PRO" w:hint="eastAsia"/>
                          <w:sz w:val="22"/>
                        </w:rPr>
                        <w:t>をしてください</w:t>
                      </w:r>
                      <w:r w:rsidR="00A32EE9">
                        <w:rPr>
                          <w:rFonts w:ascii="HG丸ｺﾞｼｯｸM-PRO" w:eastAsia="HG丸ｺﾞｼｯｸM-PRO" w:hAnsi="HG丸ｺﾞｼｯｸM-PRO" w:hint="eastAsia"/>
                          <w:sz w:val="22"/>
                        </w:rPr>
                        <w:t>。</w:t>
                      </w:r>
                    </w:p>
                    <w:p w14:paraId="3273EA1B" w14:textId="77777777" w:rsidR="007D1FCF" w:rsidRPr="007D1FCF" w:rsidRDefault="007D1FCF" w:rsidP="005D3D4A">
                      <w:pPr>
                        <w:spacing w:line="500" w:lineRule="exact"/>
                        <w:rPr>
                          <w:rFonts w:ascii="HG丸ｺﾞｼｯｸM-PRO" w:eastAsia="HG丸ｺﾞｼｯｸM-PRO" w:hAnsi="HG丸ｺﾞｼｯｸM-PRO"/>
                          <w:sz w:val="22"/>
                        </w:rPr>
                      </w:pPr>
                    </w:p>
                  </w:txbxContent>
                </v:textbox>
              </v:shape>
            </w:pict>
          </mc:Fallback>
        </mc:AlternateContent>
      </w:r>
      <w:r w:rsidR="009D306A">
        <w:rPr>
          <w:rFonts w:ascii="Meiryo UI" w:eastAsia="Meiryo UI" w:hAnsi="Meiryo UI" w:hint="eastAsia"/>
          <w:noProof/>
          <w:sz w:val="72"/>
          <w:szCs w:val="72"/>
        </w:rPr>
        <mc:AlternateContent>
          <mc:Choice Requires="wps">
            <w:drawing>
              <wp:anchor distT="0" distB="0" distL="114300" distR="114300" simplePos="0" relativeHeight="251662848" behindDoc="0" locked="0" layoutInCell="1" allowOverlap="1" wp14:anchorId="2B045BE0" wp14:editId="2525754D">
                <wp:simplePos x="0" y="0"/>
                <wp:positionH relativeFrom="column">
                  <wp:posOffset>338455</wp:posOffset>
                </wp:positionH>
                <wp:positionV relativeFrom="paragraph">
                  <wp:posOffset>2175510</wp:posOffset>
                </wp:positionV>
                <wp:extent cx="6180455" cy="1703070"/>
                <wp:effectExtent l="0" t="0" r="0" b="0"/>
                <wp:wrapNone/>
                <wp:docPr id="49" name="テキスト ボックス 49"/>
                <wp:cNvGraphicFramePr/>
                <a:graphic xmlns:a="http://schemas.openxmlformats.org/drawingml/2006/main">
                  <a:graphicData uri="http://schemas.microsoft.com/office/word/2010/wordprocessingShape">
                    <wps:wsp>
                      <wps:cNvSpPr txBox="1"/>
                      <wps:spPr>
                        <a:xfrm>
                          <a:off x="0" y="0"/>
                          <a:ext cx="6180455" cy="1703070"/>
                        </a:xfrm>
                        <a:prstGeom prst="rect">
                          <a:avLst/>
                        </a:prstGeom>
                        <a:noFill/>
                        <a:ln w="19050">
                          <a:noFill/>
                        </a:ln>
                      </wps:spPr>
                      <wps:txbx>
                        <w:txbxContent>
                          <w:p w14:paraId="7016FD5C" w14:textId="5F5C5341" w:rsidR="009D306A" w:rsidRDefault="008B18BE" w:rsidP="005D3D4A">
                            <w:pPr>
                              <w:spacing w:line="500" w:lineRule="exact"/>
                              <w:rPr>
                                <w:rFonts w:ascii="HGP創英角ﾎﾟｯﾌﾟ体" w:eastAsia="HGP創英角ﾎﾟｯﾌﾟ体" w:hAnsi="HGP創英角ﾎﾟｯﾌﾟ体"/>
                                <w:sz w:val="22"/>
                              </w:rPr>
                            </w:pPr>
                            <w:r>
                              <w:rPr>
                                <w:rFonts w:ascii="HGP創英角ﾎﾟｯﾌﾟ体" w:eastAsia="HGP創英角ﾎﾟｯﾌﾟ体" w:hAnsi="HGP創英角ﾎﾟｯﾌﾟ体" w:hint="eastAsia"/>
                                <w:sz w:val="22"/>
                              </w:rPr>
                              <w:t>健康診断結果ご報告の流れ</w:t>
                            </w:r>
                          </w:p>
                          <w:p w14:paraId="341D5662" w14:textId="77777777" w:rsidR="00EF73F1" w:rsidRDefault="00EF73F1" w:rsidP="00EF73F1">
                            <w:pPr>
                              <w:spacing w:line="50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１　</w:t>
                            </w:r>
                            <w:r w:rsidR="008B18BE" w:rsidRPr="00EF73F1">
                              <w:rPr>
                                <w:rFonts w:ascii="HG丸ｺﾞｼｯｸM-PRO" w:eastAsia="HG丸ｺﾞｼｯｸM-PRO" w:hAnsi="HG丸ｺﾞｼｯｸM-PRO" w:hint="eastAsia"/>
                                <w:sz w:val="22"/>
                              </w:rPr>
                              <w:t>別紙①　パート等勤務先　被扶養配偶者健診結果連絡票に必要事項を記入の上、健康診断</w:t>
                            </w:r>
                          </w:p>
                          <w:p w14:paraId="73F2C39F" w14:textId="34296BE7" w:rsidR="008B18BE" w:rsidRPr="00EF73F1" w:rsidRDefault="008B18BE" w:rsidP="00EF73F1">
                            <w:pPr>
                              <w:spacing w:line="500" w:lineRule="exact"/>
                              <w:ind w:firstLineChars="200" w:firstLine="440"/>
                              <w:rPr>
                                <w:rFonts w:ascii="HG丸ｺﾞｼｯｸM-PRO" w:eastAsia="HG丸ｺﾞｼｯｸM-PRO" w:hAnsi="HG丸ｺﾞｼｯｸM-PRO"/>
                                <w:sz w:val="22"/>
                              </w:rPr>
                            </w:pPr>
                            <w:r w:rsidRPr="00EF73F1">
                              <w:rPr>
                                <w:rFonts w:ascii="HG丸ｺﾞｼｯｸM-PRO" w:eastAsia="HG丸ｺﾞｼｯｸM-PRO" w:hAnsi="HG丸ｺﾞｼｯｸM-PRO" w:hint="eastAsia"/>
                                <w:sz w:val="22"/>
                              </w:rPr>
                              <w:t>結果表の写しとともに当健保組合宛に</w:t>
                            </w:r>
                            <w:r w:rsidR="00EF73F1" w:rsidRPr="00EF73F1">
                              <w:rPr>
                                <w:rFonts w:ascii="HG丸ｺﾞｼｯｸM-PRO" w:eastAsia="HG丸ｺﾞｼｯｸM-PRO" w:hAnsi="HG丸ｺﾞｼｯｸM-PRO" w:hint="eastAsia"/>
                                <w:sz w:val="22"/>
                              </w:rPr>
                              <w:t>書類を</w:t>
                            </w:r>
                            <w:r w:rsidRPr="00EF73F1">
                              <w:rPr>
                                <w:rFonts w:ascii="HG丸ｺﾞｼｯｸM-PRO" w:eastAsia="HG丸ｺﾞｼｯｸM-PRO" w:hAnsi="HG丸ｺﾞｼｯｸM-PRO" w:hint="eastAsia"/>
                                <w:sz w:val="22"/>
                              </w:rPr>
                              <w:t>発送</w:t>
                            </w:r>
                            <w:r w:rsidR="00EF73F1" w:rsidRPr="00EF73F1">
                              <w:rPr>
                                <w:rFonts w:ascii="HG丸ｺﾞｼｯｸM-PRO" w:eastAsia="HG丸ｺﾞｼｯｸM-PRO" w:hAnsi="HG丸ｺﾞｼｯｸM-PRO" w:hint="eastAsia"/>
                                <w:sz w:val="22"/>
                              </w:rPr>
                              <w:t>。</w:t>
                            </w:r>
                          </w:p>
                          <w:p w14:paraId="16C1156A" w14:textId="567FE306" w:rsidR="00EF73F1" w:rsidRPr="00EF73F1" w:rsidRDefault="00EF73F1" w:rsidP="00EF73F1">
                            <w:pPr>
                              <w:spacing w:line="50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２　</w:t>
                            </w:r>
                            <w:r w:rsidRPr="00EF73F1">
                              <w:rPr>
                                <w:rFonts w:ascii="HG丸ｺﾞｼｯｸM-PRO" w:eastAsia="HG丸ｺﾞｼｯｸM-PRO" w:hAnsi="HG丸ｺﾞｼｯｸM-PRO" w:hint="eastAsia"/>
                                <w:sz w:val="22"/>
                              </w:rPr>
                              <w:t>当健保組合で</w:t>
                            </w:r>
                            <w:r w:rsidRPr="00EF73F1">
                              <w:rPr>
                                <w:rFonts w:ascii="HG丸ｺﾞｼｯｸM-PRO" w:eastAsia="HG丸ｺﾞｼｯｸM-PRO" w:hAnsi="HG丸ｺﾞｼｯｸM-PRO" w:hint="eastAsia"/>
                                <w:b/>
                                <w:bCs/>
                                <w:sz w:val="22"/>
                                <w:u w:val="single"/>
                              </w:rPr>
                              <w:t>特定健診項目を含む健康診断結果</w:t>
                            </w:r>
                            <w:r w:rsidRPr="00EF73F1">
                              <w:rPr>
                                <w:rFonts w:ascii="HG丸ｺﾞｼｯｸM-PRO" w:eastAsia="HG丸ｺﾞｼｯｸM-PRO" w:hAnsi="HG丸ｺﾞｼｯｸM-PRO" w:hint="eastAsia"/>
                                <w:sz w:val="22"/>
                              </w:rPr>
                              <w:t>かどうか等を確認後、QUOカードを発送。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B045BE0" id="テキスト ボックス 49" o:spid="_x0000_s1031" type="#_x0000_t202" style="position:absolute;margin-left:26.65pt;margin-top:171.3pt;width:486.65pt;height:134.1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" filled="f" stroked="f" strokeweight="1.5pt">
                <v:textbox>
                  <w:txbxContent>
                    <w:p w14:paraId="7016FD5C" w14:textId="5F5C5341" w:rsidR="009D306A" w:rsidRDefault="008B18BE" w:rsidP="005D3D4A">
                      <w:pPr>
                        <w:spacing w:line="500" w:lineRule="exact"/>
                        <w:rPr>
                          <w:rFonts w:ascii="HGP創英角ﾎﾟｯﾌﾟ体" w:eastAsia="HGP創英角ﾎﾟｯﾌﾟ体" w:hAnsi="HGP創英角ﾎﾟｯﾌﾟ体"/>
                          <w:sz w:val="22"/>
                        </w:rPr>
                      </w:pPr>
                      <w:r>
                        <w:rPr>
                          <w:rFonts w:ascii="HGP創英角ﾎﾟｯﾌﾟ体" w:eastAsia="HGP創英角ﾎﾟｯﾌﾟ体" w:hAnsi="HGP創英角ﾎﾟｯﾌﾟ体" w:hint="eastAsia"/>
                          <w:sz w:val="22"/>
                        </w:rPr>
                        <w:t>健康診断結果ご報告の流れ</w:t>
                      </w:r>
                    </w:p>
                    <w:p w14:paraId="341D5662" w14:textId="77777777" w:rsidR="00EF73F1" w:rsidRDefault="00EF73F1" w:rsidP="00EF73F1">
                      <w:pPr>
                        <w:spacing w:line="50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１　</w:t>
                      </w:r>
                      <w:r w:rsidR="008B18BE" w:rsidRPr="00EF73F1">
                        <w:rPr>
                          <w:rFonts w:ascii="HG丸ｺﾞｼｯｸM-PRO" w:eastAsia="HG丸ｺﾞｼｯｸM-PRO" w:hAnsi="HG丸ｺﾞｼｯｸM-PRO" w:hint="eastAsia"/>
                          <w:sz w:val="22"/>
                        </w:rPr>
                        <w:t>別紙①　パート等勤務先　被扶</w:t>
                      </w:r>
                      <w:bookmarkStart w:id="1" w:name="_GoBack"/>
                      <w:bookmarkEnd w:id="1"/>
                      <w:r w:rsidR="008B18BE" w:rsidRPr="00EF73F1">
                        <w:rPr>
                          <w:rFonts w:ascii="HG丸ｺﾞｼｯｸM-PRO" w:eastAsia="HG丸ｺﾞｼｯｸM-PRO" w:hAnsi="HG丸ｺﾞｼｯｸM-PRO" w:hint="eastAsia"/>
                          <w:sz w:val="22"/>
                        </w:rPr>
                        <w:t>養配偶者健診結果連絡票に必要事項を記入の上、健康診断</w:t>
                      </w:r>
                    </w:p>
                    <w:p w14:paraId="73F2C39F" w14:textId="34296BE7" w:rsidR="008B18BE" w:rsidRPr="00EF73F1" w:rsidRDefault="008B18BE" w:rsidP="00EF73F1">
                      <w:pPr>
                        <w:spacing w:line="500" w:lineRule="exact"/>
                        <w:ind w:firstLineChars="200" w:firstLine="440"/>
                        <w:rPr>
                          <w:rFonts w:ascii="HG丸ｺﾞｼｯｸM-PRO" w:eastAsia="HG丸ｺﾞｼｯｸM-PRO" w:hAnsi="HG丸ｺﾞｼｯｸM-PRO"/>
                          <w:sz w:val="22"/>
                        </w:rPr>
                      </w:pPr>
                      <w:r w:rsidRPr="00EF73F1">
                        <w:rPr>
                          <w:rFonts w:ascii="HG丸ｺﾞｼｯｸM-PRO" w:eastAsia="HG丸ｺﾞｼｯｸM-PRO" w:hAnsi="HG丸ｺﾞｼｯｸM-PRO" w:hint="eastAsia"/>
                          <w:sz w:val="22"/>
                        </w:rPr>
                        <w:t>結果表の写しとともに当健保組合宛に</w:t>
                      </w:r>
                      <w:r w:rsidR="00EF73F1" w:rsidRPr="00EF73F1">
                        <w:rPr>
                          <w:rFonts w:ascii="HG丸ｺﾞｼｯｸM-PRO" w:eastAsia="HG丸ｺﾞｼｯｸM-PRO" w:hAnsi="HG丸ｺﾞｼｯｸM-PRO" w:hint="eastAsia"/>
                          <w:sz w:val="22"/>
                        </w:rPr>
                        <w:t>書類を</w:t>
                      </w:r>
                      <w:r w:rsidRPr="00EF73F1">
                        <w:rPr>
                          <w:rFonts w:ascii="HG丸ｺﾞｼｯｸM-PRO" w:eastAsia="HG丸ｺﾞｼｯｸM-PRO" w:hAnsi="HG丸ｺﾞｼｯｸM-PRO" w:hint="eastAsia"/>
                          <w:sz w:val="22"/>
                        </w:rPr>
                        <w:t>発送</w:t>
                      </w:r>
                      <w:r w:rsidR="00EF73F1" w:rsidRPr="00EF73F1">
                        <w:rPr>
                          <w:rFonts w:ascii="HG丸ｺﾞｼｯｸM-PRO" w:eastAsia="HG丸ｺﾞｼｯｸM-PRO" w:hAnsi="HG丸ｺﾞｼｯｸM-PRO" w:hint="eastAsia"/>
                          <w:sz w:val="22"/>
                        </w:rPr>
                        <w:t>。</w:t>
                      </w:r>
                    </w:p>
                    <w:p w14:paraId="16C1156A" w14:textId="567FE306" w:rsidR="00EF73F1" w:rsidRPr="00EF73F1" w:rsidRDefault="00EF73F1" w:rsidP="00EF73F1">
                      <w:pPr>
                        <w:spacing w:line="50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２　</w:t>
                      </w:r>
                      <w:r w:rsidRPr="00EF73F1">
                        <w:rPr>
                          <w:rFonts w:ascii="HG丸ｺﾞｼｯｸM-PRO" w:eastAsia="HG丸ｺﾞｼｯｸM-PRO" w:hAnsi="HG丸ｺﾞｼｯｸM-PRO" w:hint="eastAsia"/>
                          <w:sz w:val="22"/>
                        </w:rPr>
                        <w:t>当健保組合で</w:t>
                      </w:r>
                      <w:r w:rsidRPr="00EF73F1">
                        <w:rPr>
                          <w:rFonts w:ascii="HG丸ｺﾞｼｯｸM-PRO" w:eastAsia="HG丸ｺﾞｼｯｸM-PRO" w:hAnsi="HG丸ｺﾞｼｯｸM-PRO" w:hint="eastAsia"/>
                          <w:b/>
                          <w:bCs/>
                          <w:sz w:val="22"/>
                          <w:u w:val="single"/>
                        </w:rPr>
                        <w:t>特定健診項目を含む健康診断結果</w:t>
                      </w:r>
                      <w:r w:rsidRPr="00EF73F1">
                        <w:rPr>
                          <w:rFonts w:ascii="HG丸ｺﾞｼｯｸM-PRO" w:eastAsia="HG丸ｺﾞｼｯｸM-PRO" w:hAnsi="HG丸ｺﾞｼｯｸM-PRO" w:hint="eastAsia"/>
                          <w:sz w:val="22"/>
                        </w:rPr>
                        <w:t>かどうか等を確認後、QUOカードを発送。</w:t>
                      </w:r>
                    </w:p>
                  </w:txbxContent>
                </v:textbox>
              </v:shape>
            </w:pict>
          </mc:Fallback>
        </mc:AlternateContent>
      </w:r>
      <w:r w:rsidR="00590CD4">
        <w:rPr>
          <w:rFonts w:ascii="Meiryo UI" w:eastAsia="Meiryo UI" w:hAnsi="Meiryo UI" w:hint="eastAsia"/>
          <w:noProof/>
          <w:sz w:val="72"/>
          <w:szCs w:val="72"/>
        </w:rPr>
        <mc:AlternateContent>
          <mc:Choice Requires="wps">
            <w:drawing>
              <wp:anchor distT="0" distB="0" distL="114300" distR="114300" simplePos="0" relativeHeight="251656704" behindDoc="0" locked="0" layoutInCell="1" allowOverlap="1" wp14:anchorId="6F2E8561" wp14:editId="087C1B3C">
                <wp:simplePos x="0" y="0"/>
                <wp:positionH relativeFrom="column">
                  <wp:posOffset>299720</wp:posOffset>
                </wp:positionH>
                <wp:positionV relativeFrom="paragraph">
                  <wp:posOffset>8753475</wp:posOffset>
                </wp:positionV>
                <wp:extent cx="6195695" cy="672465"/>
                <wp:effectExtent l="0" t="0" r="14605" b="13335"/>
                <wp:wrapNone/>
                <wp:docPr id="30" name="正方形/長方形 30"/>
                <wp:cNvGraphicFramePr/>
                <a:graphic xmlns:a="http://schemas.openxmlformats.org/drawingml/2006/main">
                  <a:graphicData uri="http://schemas.microsoft.com/office/word/2010/wordprocessingShape">
                    <wps:wsp>
                      <wps:cNvSpPr/>
                      <wps:spPr>
                        <a:xfrm>
                          <a:off x="0" y="0"/>
                          <a:ext cx="6195695" cy="6724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C500FA3" id="正方形/長方形 30" o:spid="_x0000_s1026" style="position:absolute;left:0;text-align:left;margin-left:23.6pt;margin-top:689.25pt;width:487.85pt;height:52.9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" filled="f" strokecolor="black [3213]" strokeweight="1pt"/>
            </w:pict>
          </mc:Fallback>
        </mc:AlternateContent>
      </w:r>
      <w:r w:rsidR="00590CD4">
        <w:rPr>
          <w:rFonts w:ascii="Meiryo UI" w:eastAsia="Meiryo UI" w:hAnsi="Meiryo UI" w:hint="eastAsia"/>
          <w:noProof/>
          <w:sz w:val="72"/>
          <w:szCs w:val="72"/>
        </w:rPr>
        <mc:AlternateContent>
          <mc:Choice Requires="wps">
            <w:drawing>
              <wp:anchor distT="0" distB="0" distL="114300" distR="114300" simplePos="0" relativeHeight="251658752" behindDoc="0" locked="0" layoutInCell="1" allowOverlap="1" wp14:anchorId="4B724166" wp14:editId="75097FE3">
                <wp:simplePos x="0" y="0"/>
                <wp:positionH relativeFrom="column">
                  <wp:posOffset>233045</wp:posOffset>
                </wp:positionH>
                <wp:positionV relativeFrom="paragraph">
                  <wp:posOffset>8677275</wp:posOffset>
                </wp:positionV>
                <wp:extent cx="4655820" cy="547370"/>
                <wp:effectExtent l="0" t="0" r="0" b="5080"/>
                <wp:wrapNone/>
                <wp:docPr id="31" name="テキスト ボックス 31"/>
                <wp:cNvGraphicFramePr/>
                <a:graphic xmlns:a="http://schemas.openxmlformats.org/drawingml/2006/main">
                  <a:graphicData uri="http://schemas.microsoft.com/office/word/2010/wordprocessingShape">
                    <wps:wsp>
                      <wps:cNvSpPr txBox="1"/>
                      <wps:spPr>
                        <a:xfrm>
                          <a:off x="0" y="0"/>
                          <a:ext cx="4655820" cy="547370"/>
                        </a:xfrm>
                        <a:prstGeom prst="rect">
                          <a:avLst/>
                        </a:prstGeom>
                        <a:noFill/>
                        <a:ln w="6350">
                          <a:noFill/>
                        </a:ln>
                      </wps:spPr>
                      <wps:txbx>
                        <w:txbxContent>
                          <w:p w14:paraId="7B0DFE0A" w14:textId="3B2D90FC" w:rsidR="007403AF" w:rsidRPr="00F739D3" w:rsidRDefault="007403AF">
                            <w:pPr>
                              <w:rPr>
                                <w:sz w:val="24"/>
                                <w:szCs w:val="28"/>
                              </w:rPr>
                            </w:pPr>
                            <w:r w:rsidRPr="00F739D3">
                              <w:rPr>
                                <w:rFonts w:hint="eastAsia"/>
                                <w:sz w:val="24"/>
                                <w:szCs w:val="28"/>
                              </w:rPr>
                              <w:t>【問い合わせ先】　　測量地質健康保険組合　総務部　施設課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B724166" id="テキスト ボックス 31" o:spid="_x0000_s1032" type="#_x0000_t202" style="position:absolute;margin-left:18.35pt;margin-top:683.25pt;width:366.6pt;height:43.1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" filled="f" stroked="f" strokeweight=".5pt">
                <v:textbox>
                  <w:txbxContent>
                    <w:p w14:paraId="7B0DFE0A" w14:textId="3B2D90FC" w:rsidR="007403AF" w:rsidRPr="00F739D3" w:rsidRDefault="007403AF">
                      <w:pPr>
                        <w:rPr>
                          <w:sz w:val="24"/>
                          <w:szCs w:val="28"/>
                        </w:rPr>
                      </w:pPr>
                      <w:r w:rsidRPr="00F739D3">
                        <w:rPr>
                          <w:rFonts w:hint="eastAsia"/>
                          <w:sz w:val="24"/>
                          <w:szCs w:val="28"/>
                        </w:rPr>
                        <w:t>【問い合わせ先】　　測量地質健康保険組合　総務部　施設課</w:t>
                      </w:r>
                    </w:p>
                  </w:txbxContent>
                </v:textbox>
              </v:shape>
            </w:pict>
          </mc:Fallback>
        </mc:AlternateContent>
      </w:r>
      <w:r w:rsidR="00590CD4">
        <w:rPr>
          <w:rFonts w:ascii="Meiryo UI" w:eastAsia="Meiryo UI" w:hAnsi="Meiryo UI" w:hint="eastAsia"/>
          <w:noProof/>
          <w:sz w:val="72"/>
          <w:szCs w:val="72"/>
        </w:rPr>
        <mc:AlternateContent>
          <mc:Choice Requires="wps">
            <w:drawing>
              <wp:anchor distT="0" distB="0" distL="114300" distR="114300" simplePos="0" relativeHeight="251659776" behindDoc="0" locked="0" layoutInCell="1" allowOverlap="1" wp14:anchorId="479CAF2C" wp14:editId="0E3A7E3C">
                <wp:simplePos x="0" y="0"/>
                <wp:positionH relativeFrom="column">
                  <wp:posOffset>328863</wp:posOffset>
                </wp:positionH>
                <wp:positionV relativeFrom="paragraph">
                  <wp:posOffset>8963025</wp:posOffset>
                </wp:positionV>
                <wp:extent cx="6123305" cy="456565"/>
                <wp:effectExtent l="0" t="0" r="0" b="635"/>
                <wp:wrapNone/>
                <wp:docPr id="33" name="テキスト ボックス 33"/>
                <wp:cNvGraphicFramePr/>
                <a:graphic xmlns:a="http://schemas.openxmlformats.org/drawingml/2006/main">
                  <a:graphicData uri="http://schemas.microsoft.com/office/word/2010/wordprocessingShape">
                    <wps:wsp>
                      <wps:cNvSpPr txBox="1"/>
                      <wps:spPr>
                        <a:xfrm>
                          <a:off x="0" y="0"/>
                          <a:ext cx="6123305" cy="456565"/>
                        </a:xfrm>
                        <a:prstGeom prst="rect">
                          <a:avLst/>
                        </a:prstGeom>
                        <a:noFill/>
                        <a:ln w="6350">
                          <a:noFill/>
                        </a:ln>
                      </wps:spPr>
                      <wps:txbx>
                        <w:txbxContent>
                          <w:p w14:paraId="5E7D5A53" w14:textId="5F0C7BF2" w:rsidR="007403AF" w:rsidRPr="00F739D3" w:rsidRDefault="007403AF">
                            <w:pPr>
                              <w:rPr>
                                <w:sz w:val="24"/>
                                <w:szCs w:val="24"/>
                              </w:rPr>
                            </w:pPr>
                            <w:r w:rsidRPr="00F739D3">
                              <w:rPr>
                                <w:rFonts w:hint="eastAsia"/>
                                <w:sz w:val="24"/>
                                <w:szCs w:val="24"/>
                              </w:rPr>
                              <w:t>〒</w:t>
                            </w:r>
                            <w:r w:rsidRPr="00F739D3">
                              <w:rPr>
                                <w:sz w:val="24"/>
                                <w:szCs w:val="24"/>
                              </w:rPr>
                              <w:t>171-0021　東京都豊島区西池袋3-30-5</w:t>
                            </w:r>
                            <w:r w:rsidRPr="00F739D3">
                              <w:rPr>
                                <w:rFonts w:hint="eastAsia"/>
                                <w:sz w:val="24"/>
                                <w:szCs w:val="24"/>
                              </w:rPr>
                              <w:t xml:space="preserve">　</w:t>
                            </w:r>
                            <w:r w:rsidR="00F739D3">
                              <w:rPr>
                                <w:rFonts w:hint="eastAsia"/>
                                <w:sz w:val="24"/>
                                <w:szCs w:val="24"/>
                              </w:rPr>
                              <w:t xml:space="preserve">　　TEL </w:t>
                            </w:r>
                            <w:r w:rsidRPr="00F739D3">
                              <w:rPr>
                                <w:sz w:val="24"/>
                                <w:szCs w:val="24"/>
                              </w:rPr>
                              <w:t>03-3987-3151</w:t>
                            </w:r>
                            <w:r w:rsidR="00F739D3">
                              <w:rPr>
                                <w:rFonts w:hint="eastAsia"/>
                                <w:sz w:val="24"/>
                                <w:szCs w:val="24"/>
                              </w:rPr>
                              <w:t>・FAX</w:t>
                            </w:r>
                            <w:r w:rsidR="00F739D3">
                              <w:rPr>
                                <w:sz w:val="24"/>
                                <w:szCs w:val="24"/>
                              </w:rPr>
                              <w:t xml:space="preserve"> </w:t>
                            </w:r>
                            <w:r w:rsidRPr="00F739D3">
                              <w:rPr>
                                <w:sz w:val="24"/>
                                <w:szCs w:val="24"/>
                              </w:rPr>
                              <w:t>03-3985-9721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79CAF2C" id="テキスト ボックス 33" o:spid="_x0000_s1033" type="#_x0000_t202" style="position:absolute;margin-left:25.9pt;margin-top:705.75pt;width:482.15pt;height:35.9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" filled="f" stroked="f" strokeweight=".5pt">
                <v:textbox>
                  <w:txbxContent>
                    <w:p w14:paraId="5E7D5A53" w14:textId="5F0C7BF2" w:rsidR="007403AF" w:rsidRPr="00F739D3" w:rsidRDefault="007403AF">
                      <w:pPr>
                        <w:rPr>
                          <w:sz w:val="24"/>
                          <w:szCs w:val="24"/>
                        </w:rPr>
                      </w:pPr>
                      <w:r w:rsidRPr="00F739D3">
                        <w:rPr>
                          <w:rFonts w:hint="eastAsia"/>
                          <w:sz w:val="24"/>
                          <w:szCs w:val="24"/>
                        </w:rPr>
                        <w:t>〒</w:t>
                      </w:r>
                      <w:r w:rsidRPr="00F739D3">
                        <w:rPr>
                          <w:sz w:val="24"/>
                          <w:szCs w:val="24"/>
                        </w:rPr>
                        <w:t>171-0021　東京都豊島区西池袋3-30-5</w:t>
                      </w:r>
                      <w:r w:rsidRPr="00F739D3">
                        <w:rPr>
                          <w:rFonts w:hint="eastAsia"/>
                          <w:sz w:val="24"/>
                          <w:szCs w:val="24"/>
                        </w:rPr>
                        <w:t xml:space="preserve">　</w:t>
                      </w:r>
                      <w:r w:rsidR="00F739D3">
                        <w:rPr>
                          <w:rFonts w:hint="eastAsia"/>
                          <w:sz w:val="24"/>
                          <w:szCs w:val="24"/>
                        </w:rPr>
                        <w:t xml:space="preserve">　　TEL </w:t>
                      </w:r>
                      <w:r w:rsidRPr="00F739D3">
                        <w:rPr>
                          <w:sz w:val="24"/>
                          <w:szCs w:val="24"/>
                        </w:rPr>
                        <w:t>03-3987-3151</w:t>
                      </w:r>
                      <w:r w:rsidR="00F739D3">
                        <w:rPr>
                          <w:rFonts w:hint="eastAsia"/>
                          <w:sz w:val="24"/>
                          <w:szCs w:val="24"/>
                        </w:rPr>
                        <w:t>・FAX</w:t>
                      </w:r>
                      <w:r w:rsidR="00F739D3">
                        <w:rPr>
                          <w:sz w:val="24"/>
                          <w:szCs w:val="24"/>
                        </w:rPr>
                        <w:t xml:space="preserve"> </w:t>
                      </w:r>
                      <w:r w:rsidRPr="00F739D3">
                        <w:rPr>
                          <w:sz w:val="24"/>
                          <w:szCs w:val="24"/>
                        </w:rPr>
                        <w:t>03-3985-9721</w:t>
                      </w:r>
                    </w:p>
                  </w:txbxContent>
                </v:textbox>
              </v:shape>
            </w:pict>
          </mc:Fallback>
        </mc:AlternateContent>
      </w:r>
      <w:r w:rsidR="00590CD4">
        <w:rPr>
          <w:rFonts w:ascii="Meiryo UI" w:eastAsia="Meiryo UI" w:hAnsi="Meiryo UI"/>
          <w:sz w:val="18"/>
          <w:szCs w:val="18"/>
        </w:rPr>
        <w:br w:type="page"/>
      </w:r>
    </w:p>
    <w:bookmarkStart w:id="0" w:name="_GoBack"/>
    <w:p w14:paraId="0B7CB14D" w14:textId="368C5C93" w:rsidR="00BC4A8B" w:rsidRPr="00590CD4" w:rsidRDefault="00F2326F" w:rsidP="003C6340">
      <w:pPr>
        <w:jc w:val="left"/>
        <w:rPr>
          <w:rFonts w:ascii="Meiryo UI" w:eastAsia="Meiryo UI" w:hAnsi="Meiryo UI"/>
          <w:sz w:val="18"/>
          <w:szCs w:val="18"/>
        </w:rPr>
      </w:pPr>
      <w:r>
        <w:rPr>
          <w:rFonts w:ascii="Meiryo UI" w:eastAsia="Meiryo UI" w:hAnsi="Meiryo UI"/>
          <w:noProof/>
          <w:sz w:val="18"/>
          <w:szCs w:val="18"/>
        </w:rPr>
        <w:object w:dxaOrig="10918" w:dyaOrig="13596" w14:anchorId="4AE1C6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31.7pt;height:679.85pt" o:ole="">
            <v:imagedata r:id="rId10" o:title=""/>
          </v:shape>
          <o:OLEObject Type="Link" ProgID="Excel.Sheet.8" ShapeID="_x0000_i1027" DrawAspect="Content" r:id="rId11" UpdateMode="Always">
            <o:LinkType>EnhancedMetaFile</o:LinkType>
            <o:LockedField>false</o:LockedField>
          </o:OLEObject>
        </w:object>
      </w:r>
      <w:bookmarkEnd w:id="0"/>
    </w:p>
    <w:p w14:paraId="068E9AC8" w14:textId="7531836A" w:rsidR="00655DF1" w:rsidRPr="007403AF" w:rsidRDefault="00655DF1" w:rsidP="007403AF">
      <w:pPr>
        <w:ind w:firstLineChars="5800" w:firstLine="12180"/>
      </w:pPr>
    </w:p>
    <w:sectPr w:rsidR="00655DF1" w:rsidRPr="007403AF" w:rsidSect="00EB19BF">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B27A6" w14:textId="77777777" w:rsidR="00664D40" w:rsidRDefault="00664D40" w:rsidP="00B11943">
      <w:r>
        <w:separator/>
      </w:r>
    </w:p>
  </w:endnote>
  <w:endnote w:type="continuationSeparator" w:id="0">
    <w:p w14:paraId="59DC0C81" w14:textId="77777777" w:rsidR="00664D40" w:rsidRDefault="00664D40" w:rsidP="00B11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algun Gothic Semilight">
    <w:panose1 w:val="020B0502040204020203"/>
    <w:charset w:val="80"/>
    <w:family w:val="modern"/>
    <w:pitch w:val="variable"/>
    <w:sig w:usb0="B0000AAF" w:usb1="09DF7CFB" w:usb2="00000012" w:usb3="00000000" w:csb0="003E01BD" w:csb1="00000000"/>
  </w:font>
  <w:font w:name="ＭＳ 明朝">
    <w:altName w:val="MS Mincho"/>
    <w:panose1 w:val="02020609040205080304"/>
    <w:charset w:val="80"/>
    <w:family w:val="roma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41695" w14:textId="77777777" w:rsidR="00664D40" w:rsidRDefault="00664D40" w:rsidP="00B11943">
      <w:r>
        <w:separator/>
      </w:r>
    </w:p>
  </w:footnote>
  <w:footnote w:type="continuationSeparator" w:id="0">
    <w:p w14:paraId="560D7AA3" w14:textId="77777777" w:rsidR="00664D40" w:rsidRDefault="00664D40" w:rsidP="00B119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4E73E1"/>
    <w:multiLevelType w:val="hybridMultilevel"/>
    <w:tmpl w:val="7FAC49F2"/>
    <w:lvl w:ilvl="0" w:tplc="561A98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543E2A"/>
    <w:multiLevelType w:val="hybridMultilevel"/>
    <w:tmpl w:val="89DE91C8"/>
    <w:lvl w:ilvl="0" w:tplc="694E2D1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E65D26"/>
    <w:multiLevelType w:val="hybridMultilevel"/>
    <w:tmpl w:val="036EFAF6"/>
    <w:lvl w:ilvl="0" w:tplc="38A0B15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7EA1A8C"/>
    <w:multiLevelType w:val="hybridMultilevel"/>
    <w:tmpl w:val="5A7E1EC8"/>
    <w:lvl w:ilvl="0" w:tplc="769EFD56">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976"/>
    <w:rsid w:val="00007BB5"/>
    <w:rsid w:val="000B2798"/>
    <w:rsid w:val="000D393E"/>
    <w:rsid w:val="000E76E1"/>
    <w:rsid w:val="000F64DF"/>
    <w:rsid w:val="0011281D"/>
    <w:rsid w:val="001446D5"/>
    <w:rsid w:val="001931A9"/>
    <w:rsid w:val="001934A5"/>
    <w:rsid w:val="001D71C9"/>
    <w:rsid w:val="002140FD"/>
    <w:rsid w:val="00234DA4"/>
    <w:rsid w:val="0025205A"/>
    <w:rsid w:val="00262E1D"/>
    <w:rsid w:val="00275182"/>
    <w:rsid w:val="00295AC7"/>
    <w:rsid w:val="002A0778"/>
    <w:rsid w:val="00310F46"/>
    <w:rsid w:val="003812B1"/>
    <w:rsid w:val="003A0BBE"/>
    <w:rsid w:val="003C6340"/>
    <w:rsid w:val="003F3E77"/>
    <w:rsid w:val="00402434"/>
    <w:rsid w:val="0043155E"/>
    <w:rsid w:val="004615E8"/>
    <w:rsid w:val="00473A36"/>
    <w:rsid w:val="00480444"/>
    <w:rsid w:val="00537098"/>
    <w:rsid w:val="00547F6E"/>
    <w:rsid w:val="00576D95"/>
    <w:rsid w:val="00590CD4"/>
    <w:rsid w:val="005914F6"/>
    <w:rsid w:val="005C5E76"/>
    <w:rsid w:val="005D3D4A"/>
    <w:rsid w:val="005D78E3"/>
    <w:rsid w:val="005E35C3"/>
    <w:rsid w:val="005E5BFB"/>
    <w:rsid w:val="005F0171"/>
    <w:rsid w:val="005F7F22"/>
    <w:rsid w:val="0060319C"/>
    <w:rsid w:val="006076FA"/>
    <w:rsid w:val="00614346"/>
    <w:rsid w:val="00621C26"/>
    <w:rsid w:val="00655DF1"/>
    <w:rsid w:val="00664D40"/>
    <w:rsid w:val="006A0B94"/>
    <w:rsid w:val="00702561"/>
    <w:rsid w:val="007403AF"/>
    <w:rsid w:val="00756455"/>
    <w:rsid w:val="00763D96"/>
    <w:rsid w:val="00797976"/>
    <w:rsid w:val="007D1F97"/>
    <w:rsid w:val="007D1FCF"/>
    <w:rsid w:val="007D3679"/>
    <w:rsid w:val="007F2295"/>
    <w:rsid w:val="008249A0"/>
    <w:rsid w:val="008A0678"/>
    <w:rsid w:val="008B18BE"/>
    <w:rsid w:val="008B3C27"/>
    <w:rsid w:val="008B77E6"/>
    <w:rsid w:val="008E70A9"/>
    <w:rsid w:val="00931F85"/>
    <w:rsid w:val="00953DAF"/>
    <w:rsid w:val="00954D0C"/>
    <w:rsid w:val="009B42CB"/>
    <w:rsid w:val="009D306A"/>
    <w:rsid w:val="009D4D5B"/>
    <w:rsid w:val="00A150D4"/>
    <w:rsid w:val="00A31D2D"/>
    <w:rsid w:val="00A32EE9"/>
    <w:rsid w:val="00A507AE"/>
    <w:rsid w:val="00A75EC5"/>
    <w:rsid w:val="00AB0784"/>
    <w:rsid w:val="00AD4124"/>
    <w:rsid w:val="00B11943"/>
    <w:rsid w:val="00B2402C"/>
    <w:rsid w:val="00BC0412"/>
    <w:rsid w:val="00BC1675"/>
    <w:rsid w:val="00BC4A8B"/>
    <w:rsid w:val="00BF560A"/>
    <w:rsid w:val="00C1496D"/>
    <w:rsid w:val="00C61832"/>
    <w:rsid w:val="00C8172E"/>
    <w:rsid w:val="00CD1B5F"/>
    <w:rsid w:val="00CE6EFC"/>
    <w:rsid w:val="00D21209"/>
    <w:rsid w:val="00D76577"/>
    <w:rsid w:val="00D872A9"/>
    <w:rsid w:val="00D97427"/>
    <w:rsid w:val="00D9758E"/>
    <w:rsid w:val="00DA0DF7"/>
    <w:rsid w:val="00DB596B"/>
    <w:rsid w:val="00DB627A"/>
    <w:rsid w:val="00DF0CF6"/>
    <w:rsid w:val="00E171E7"/>
    <w:rsid w:val="00E2053F"/>
    <w:rsid w:val="00E35665"/>
    <w:rsid w:val="00E51DD7"/>
    <w:rsid w:val="00EA18AA"/>
    <w:rsid w:val="00EB19BF"/>
    <w:rsid w:val="00EE6ACD"/>
    <w:rsid w:val="00EF73F1"/>
    <w:rsid w:val="00EF7554"/>
    <w:rsid w:val="00F2326F"/>
    <w:rsid w:val="00F4600C"/>
    <w:rsid w:val="00F6415C"/>
    <w:rsid w:val="00F67C20"/>
    <w:rsid w:val="00F739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10F783"/>
  <w15:chartTrackingRefBased/>
  <w15:docId w15:val="{0DEAC87F-97FE-41A5-972D-06024BF8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7976"/>
    <w:pPr>
      <w:ind w:leftChars="400" w:left="840"/>
    </w:pPr>
  </w:style>
  <w:style w:type="table" w:styleId="a4">
    <w:name w:val="Table Grid"/>
    <w:basedOn w:val="a1"/>
    <w:uiPriority w:val="39"/>
    <w:rsid w:val="00E51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11943"/>
    <w:pPr>
      <w:tabs>
        <w:tab w:val="center" w:pos="4252"/>
        <w:tab w:val="right" w:pos="8504"/>
      </w:tabs>
      <w:snapToGrid w:val="0"/>
    </w:pPr>
  </w:style>
  <w:style w:type="character" w:customStyle="1" w:styleId="a6">
    <w:name w:val="ヘッダー (文字)"/>
    <w:basedOn w:val="a0"/>
    <w:link w:val="a5"/>
    <w:uiPriority w:val="99"/>
    <w:rsid w:val="00B11943"/>
  </w:style>
  <w:style w:type="paragraph" w:styleId="a7">
    <w:name w:val="footer"/>
    <w:basedOn w:val="a"/>
    <w:link w:val="a8"/>
    <w:uiPriority w:val="99"/>
    <w:unhideWhenUsed/>
    <w:rsid w:val="00B11943"/>
    <w:pPr>
      <w:tabs>
        <w:tab w:val="center" w:pos="4252"/>
        <w:tab w:val="right" w:pos="8504"/>
      </w:tabs>
      <w:snapToGrid w:val="0"/>
    </w:pPr>
  </w:style>
  <w:style w:type="character" w:customStyle="1" w:styleId="a8">
    <w:name w:val="フッター (文字)"/>
    <w:basedOn w:val="a0"/>
    <w:link w:val="a7"/>
    <w:uiPriority w:val="99"/>
    <w:rsid w:val="00B11943"/>
  </w:style>
  <w:style w:type="paragraph" w:styleId="a9">
    <w:name w:val="Balloon Text"/>
    <w:basedOn w:val="a"/>
    <w:link w:val="aa"/>
    <w:uiPriority w:val="99"/>
    <w:semiHidden/>
    <w:unhideWhenUsed/>
    <w:rsid w:val="00954D0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54D0C"/>
    <w:rPr>
      <w:rFonts w:asciiTheme="majorHAnsi" w:eastAsiaTheme="majorEastAsia" w:hAnsiTheme="majorHAnsi" w:cstheme="majorBidi"/>
      <w:sz w:val="18"/>
      <w:szCs w:val="18"/>
    </w:rPr>
  </w:style>
  <w:style w:type="paragraph" w:styleId="Web">
    <w:name w:val="Normal (Web)"/>
    <w:basedOn w:val="a"/>
    <w:uiPriority w:val="99"/>
    <w:semiHidden/>
    <w:unhideWhenUsed/>
    <w:rsid w:val="00621C2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Strong"/>
    <w:basedOn w:val="a0"/>
    <w:uiPriority w:val="22"/>
    <w:qFormat/>
    <w:rsid w:val="00621C26"/>
    <w:rPr>
      <w:b/>
      <w:bCs/>
    </w:rPr>
  </w:style>
  <w:style w:type="character" w:styleId="ac">
    <w:name w:val="Hyperlink"/>
    <w:basedOn w:val="a0"/>
    <w:uiPriority w:val="99"/>
    <w:semiHidden/>
    <w:unhideWhenUsed/>
    <w:rsid w:val="00621C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428943">
      <w:bodyDiv w:val="1"/>
      <w:marLeft w:val="0"/>
      <w:marRight w:val="0"/>
      <w:marTop w:val="0"/>
      <w:marBottom w:val="0"/>
      <w:divBdr>
        <w:top w:val="none" w:sz="0" w:space="0" w:color="auto"/>
        <w:left w:val="none" w:sz="0" w:space="0" w:color="auto"/>
        <w:bottom w:val="none" w:sz="0" w:space="0" w:color="auto"/>
        <w:right w:val="none" w:sz="0" w:space="0" w:color="auto"/>
      </w:divBdr>
    </w:div>
    <w:div w:id="982583463">
      <w:bodyDiv w:val="1"/>
      <w:marLeft w:val="0"/>
      <w:marRight w:val="0"/>
      <w:marTop w:val="0"/>
      <w:marBottom w:val="0"/>
      <w:divBdr>
        <w:top w:val="none" w:sz="0" w:space="0" w:color="auto"/>
        <w:left w:val="none" w:sz="0" w:space="0" w:color="auto"/>
        <w:bottom w:val="none" w:sz="0" w:space="0" w:color="auto"/>
        <w:right w:val="none" w:sz="0" w:space="0" w:color="auto"/>
      </w:divBdr>
    </w:div>
    <w:div w:id="137180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file:///C:\Users\me2e1\Desktop\&#12497;&#12540;&#12488;&#31561;&#21220;&#21209;&#20808;&#12288;&#34987;&#25206;&#39178;&#37197;&#20598;&#32773;&#20581;&#35386;&#32080;&#26524;&#36899;&#32097;&#31080;&#65298;.xls!Sheet2%20(2)!Print_Area" TargetMode="Externa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98976-A482-4E39-8674-D8530E707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19</Words>
  <Characters>111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健診システム 委託１</dc:creator>
  <cp:keywords/>
  <dc:description/>
  <cp:lastModifiedBy>健診システム 委託１</cp:lastModifiedBy>
  <cp:revision>8</cp:revision>
  <cp:lastPrinted>2022-04-18T07:09:00Z</cp:lastPrinted>
  <dcterms:created xsi:type="dcterms:W3CDTF">2022-04-18T07:07:00Z</dcterms:created>
  <dcterms:modified xsi:type="dcterms:W3CDTF">2023-05-10T00:47:00Z</dcterms:modified>
</cp:coreProperties>
</file>